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E1DA0" w14:textId="77777777" w:rsidR="00F73688" w:rsidRPr="004F3490" w:rsidRDefault="00B95939" w:rsidP="00EA5584">
      <w:pPr>
        <w:pStyle w:val="af1"/>
        <w:jc w:val="right"/>
        <w:rPr>
          <w:rFonts w:ascii="Times New Roman" w:hAnsi="Times New Roman" w:cs="Times New Roman"/>
        </w:rPr>
      </w:pPr>
      <w:r w:rsidRPr="004F3490">
        <w:rPr>
          <w:rFonts w:ascii="Times New Roman" w:hAnsi="Times New Roman" w:cs="Times New Roman"/>
        </w:rPr>
        <w:t>ПРИЛОЖЕНИЕ №2</w:t>
      </w:r>
    </w:p>
    <w:p w14:paraId="71933B18" w14:textId="77777777" w:rsidR="00F73688" w:rsidRPr="004F3490" w:rsidRDefault="00F73688" w:rsidP="00F73688">
      <w:pPr>
        <w:spacing w:after="0" w:line="240" w:lineRule="auto"/>
        <w:jc w:val="right"/>
        <w:rPr>
          <w:rFonts w:ascii="Times New Roman" w:hAnsi="Times New Roman" w:cs="Times New Roman"/>
        </w:rPr>
      </w:pPr>
      <w:r w:rsidRPr="004F3490">
        <w:rPr>
          <w:rFonts w:ascii="Times New Roman" w:hAnsi="Times New Roman" w:cs="Times New Roman"/>
        </w:rPr>
        <w:t xml:space="preserve">к коллективному договору </w:t>
      </w:r>
    </w:p>
    <w:p w14:paraId="384EFBDC" w14:textId="1D10AF8F" w:rsidR="00F73688" w:rsidRPr="004F3490" w:rsidRDefault="00F73688" w:rsidP="00F73688">
      <w:pPr>
        <w:spacing w:after="0" w:line="240" w:lineRule="auto"/>
        <w:jc w:val="right"/>
        <w:rPr>
          <w:rFonts w:ascii="Times New Roman" w:eastAsia="Times New Roman" w:hAnsi="Times New Roman" w:cs="Times New Roman"/>
        </w:rPr>
      </w:pPr>
      <w:r w:rsidRPr="004F3490">
        <w:rPr>
          <w:rFonts w:ascii="Times New Roman" w:hAnsi="Times New Roman" w:cs="Times New Roman"/>
        </w:rPr>
        <w:t>МАДОУ №</w:t>
      </w:r>
      <w:r w:rsidR="002513BA">
        <w:rPr>
          <w:rFonts w:ascii="Times New Roman" w:hAnsi="Times New Roman" w:cs="Times New Roman"/>
        </w:rPr>
        <w:t>7</w:t>
      </w:r>
      <w:r w:rsidR="00636106" w:rsidRPr="004F3490">
        <w:rPr>
          <w:rFonts w:ascii="Times New Roman" w:hAnsi="Times New Roman" w:cs="Times New Roman"/>
        </w:rPr>
        <w:t xml:space="preserve"> «</w:t>
      </w:r>
      <w:r w:rsidR="002513BA">
        <w:rPr>
          <w:rFonts w:ascii="Times New Roman" w:hAnsi="Times New Roman" w:cs="Times New Roman"/>
        </w:rPr>
        <w:t>Радуга</w:t>
      </w:r>
      <w:r w:rsidR="00636106" w:rsidRPr="004F3490">
        <w:rPr>
          <w:rFonts w:ascii="Times New Roman" w:hAnsi="Times New Roman" w:cs="Times New Roman"/>
        </w:rPr>
        <w:t>»</w:t>
      </w:r>
    </w:p>
    <w:tbl>
      <w:tblPr>
        <w:tblW w:w="10314" w:type="dxa"/>
        <w:tblLook w:val="0000" w:firstRow="0" w:lastRow="0" w:firstColumn="0" w:lastColumn="0" w:noHBand="0" w:noVBand="0"/>
      </w:tblPr>
      <w:tblGrid>
        <w:gridCol w:w="4785"/>
        <w:gridCol w:w="5529"/>
      </w:tblGrid>
      <w:tr w:rsidR="000C6B26" w:rsidRPr="000C6B26" w14:paraId="06E53E1D" w14:textId="77777777" w:rsidTr="000C6B26">
        <w:tc>
          <w:tcPr>
            <w:tcW w:w="4785" w:type="dxa"/>
            <w:shd w:val="clear" w:color="auto" w:fill="auto"/>
          </w:tcPr>
          <w:p w14:paraId="64A40976" w14:textId="77777777" w:rsidR="000C6B26" w:rsidRPr="000C6B26" w:rsidRDefault="000C6B26" w:rsidP="000C6B26">
            <w:pPr>
              <w:widowControl w:val="0"/>
              <w:suppressAutoHyphens/>
              <w:autoSpaceDE w:val="0"/>
              <w:spacing w:after="0" w:line="100" w:lineRule="atLeast"/>
              <w:jc w:val="both"/>
              <w:textAlignment w:val="baseline"/>
              <w:rPr>
                <w:rFonts w:ascii="Times New Roman" w:eastAsia="Times New Roman CYR" w:hAnsi="Times New Roman" w:cs="Times New Roman"/>
                <w:b/>
                <w:bCs/>
                <w:kern w:val="1"/>
                <w:sz w:val="24"/>
                <w:szCs w:val="24"/>
                <w:lang w:eastAsia="ar-SA"/>
              </w:rPr>
            </w:pPr>
            <w:r w:rsidRPr="000C6B26">
              <w:rPr>
                <w:rFonts w:ascii="Times New Roman" w:eastAsia="Times New Roman CYR" w:hAnsi="Times New Roman" w:cs="Times New Roman"/>
                <w:b/>
                <w:bCs/>
                <w:kern w:val="1"/>
                <w:sz w:val="24"/>
                <w:szCs w:val="24"/>
                <w:lang w:eastAsia="ar-SA"/>
              </w:rPr>
              <w:t>СОГЛАСОВАНО</w:t>
            </w:r>
          </w:p>
          <w:p w14:paraId="040BD85A" w14:textId="77777777" w:rsidR="000C6B26" w:rsidRPr="000C6B26" w:rsidRDefault="000C6B26" w:rsidP="000C6B26">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Председатель ПК МАДОУ</w:t>
            </w:r>
          </w:p>
          <w:p w14:paraId="5577980F" w14:textId="77777777" w:rsidR="000C6B26" w:rsidRPr="000C6B26" w:rsidRDefault="000C6B26" w:rsidP="000C6B26">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«Детский сад № 7 «Радуга»</w:t>
            </w:r>
          </w:p>
          <w:p w14:paraId="68116D76" w14:textId="3B895291" w:rsidR="000C6B26" w:rsidRPr="000C6B26" w:rsidRDefault="000C6B26" w:rsidP="000C6B26">
            <w:pPr>
              <w:widowControl w:val="0"/>
              <w:suppressAutoHyphens/>
              <w:autoSpaceDE w:val="0"/>
              <w:spacing w:after="0" w:line="100" w:lineRule="atLeast"/>
              <w:jc w:val="both"/>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_________________ /Хамидуллина А.Ф/</w:t>
            </w:r>
          </w:p>
          <w:p w14:paraId="7FA124ED" w14:textId="763582AF" w:rsidR="000C6B26" w:rsidRPr="000C6B26" w:rsidRDefault="001E49DE" w:rsidP="000C6B26">
            <w:pPr>
              <w:widowControl w:val="0"/>
              <w:suppressAutoHyphens/>
              <w:autoSpaceDE w:val="0"/>
              <w:spacing w:after="0" w:line="100" w:lineRule="atLeast"/>
              <w:jc w:val="both"/>
              <w:textAlignment w:val="baseline"/>
              <w:rPr>
                <w:rFonts w:ascii="Times New Roman" w:eastAsia="Times New Roman CYR" w:hAnsi="Times New Roman" w:cs="Times New Roman"/>
                <w:kern w:val="1"/>
                <w:sz w:val="24"/>
                <w:szCs w:val="24"/>
                <w:lang w:eastAsia="ar-SA"/>
              </w:rPr>
            </w:pPr>
            <w:r>
              <w:rPr>
                <w:rFonts w:ascii="Times New Roman" w:eastAsia="Times New Roman CYR" w:hAnsi="Times New Roman" w:cs="Times New Roman"/>
                <w:kern w:val="1"/>
                <w:sz w:val="24"/>
                <w:szCs w:val="24"/>
                <w:lang w:eastAsia="ar-SA"/>
              </w:rPr>
              <w:t>«____»____________2024</w:t>
            </w:r>
            <w:r w:rsidR="000C6B26" w:rsidRPr="000C6B26">
              <w:rPr>
                <w:rFonts w:ascii="Times New Roman" w:eastAsia="Times New Roman CYR" w:hAnsi="Times New Roman" w:cs="Times New Roman"/>
                <w:kern w:val="1"/>
                <w:sz w:val="24"/>
                <w:szCs w:val="24"/>
                <w:lang w:eastAsia="ar-SA"/>
              </w:rPr>
              <w:t xml:space="preserve"> г.</w:t>
            </w:r>
          </w:p>
          <w:p w14:paraId="641288DD" w14:textId="77777777" w:rsidR="000C6B26" w:rsidRPr="000C6B26" w:rsidRDefault="000C6B26" w:rsidP="000C6B26">
            <w:pPr>
              <w:widowControl w:val="0"/>
              <w:suppressAutoHyphens/>
              <w:autoSpaceDE w:val="0"/>
              <w:spacing w:after="0" w:line="100" w:lineRule="atLeast"/>
              <w:jc w:val="both"/>
              <w:textAlignment w:val="baseline"/>
              <w:rPr>
                <w:rFonts w:ascii="Times New Roman" w:eastAsia="Times New Roman CYR" w:hAnsi="Times New Roman" w:cs="Times New Roman"/>
                <w:kern w:val="1"/>
                <w:sz w:val="24"/>
                <w:szCs w:val="24"/>
                <w:lang w:eastAsia="ar-SA"/>
              </w:rPr>
            </w:pPr>
          </w:p>
          <w:p w14:paraId="36196E5D" w14:textId="77777777" w:rsidR="000C6B26" w:rsidRPr="000C6B26" w:rsidRDefault="000C6B26" w:rsidP="000C6B26">
            <w:pPr>
              <w:widowControl w:val="0"/>
              <w:suppressAutoHyphens/>
              <w:autoSpaceDE w:val="0"/>
              <w:spacing w:after="0" w:line="100" w:lineRule="atLeast"/>
              <w:jc w:val="both"/>
              <w:textAlignment w:val="baseline"/>
              <w:rPr>
                <w:rFonts w:ascii="Times New Roman" w:eastAsia="Times New Roman CYR" w:hAnsi="Times New Roman" w:cs="Times New Roman"/>
                <w:kern w:val="1"/>
                <w:sz w:val="24"/>
                <w:szCs w:val="24"/>
                <w:lang w:eastAsia="ar-SA"/>
              </w:rPr>
            </w:pPr>
          </w:p>
          <w:p w14:paraId="08ABA4BB" w14:textId="77777777" w:rsidR="000C6B26" w:rsidRPr="000C6B26" w:rsidRDefault="000C6B26" w:rsidP="000C6B26">
            <w:pPr>
              <w:widowControl w:val="0"/>
              <w:suppressAutoHyphens/>
              <w:autoSpaceDE w:val="0"/>
              <w:spacing w:after="0" w:line="100" w:lineRule="atLeast"/>
              <w:jc w:val="both"/>
              <w:textAlignment w:val="baseline"/>
              <w:rPr>
                <w:rFonts w:ascii="Times New Roman" w:eastAsia="Times New Roman CYR" w:hAnsi="Times New Roman" w:cs="Times New Roman"/>
                <w:b/>
                <w:bCs/>
                <w:kern w:val="1"/>
                <w:sz w:val="24"/>
                <w:szCs w:val="24"/>
                <w:lang w:eastAsia="ar-SA"/>
              </w:rPr>
            </w:pPr>
            <w:r w:rsidRPr="000C6B26">
              <w:rPr>
                <w:rFonts w:ascii="Times New Roman" w:eastAsia="Times New Roman CYR" w:hAnsi="Times New Roman" w:cs="Times New Roman"/>
                <w:b/>
                <w:bCs/>
                <w:kern w:val="1"/>
                <w:sz w:val="24"/>
                <w:szCs w:val="24"/>
                <w:lang w:eastAsia="ar-SA"/>
              </w:rPr>
              <w:t>ПРИНЯТО</w:t>
            </w:r>
          </w:p>
          <w:p w14:paraId="3BDB3D3A" w14:textId="77777777" w:rsidR="000C6B26" w:rsidRPr="000C6B26" w:rsidRDefault="000C6B26" w:rsidP="000C6B26">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 xml:space="preserve">на общем собрании работников МАДОУ </w:t>
            </w:r>
          </w:p>
          <w:p w14:paraId="64C8A2C0" w14:textId="77777777" w:rsidR="000C6B26" w:rsidRPr="000C6B26" w:rsidRDefault="000C6B26" w:rsidP="000C6B26">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«Детский сад № 7 «Радуга»</w:t>
            </w:r>
          </w:p>
          <w:p w14:paraId="001880F0" w14:textId="77777777" w:rsidR="000C6B26" w:rsidRPr="000C6B26" w:rsidRDefault="000C6B26" w:rsidP="000C6B26">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Протокол № ______</w:t>
            </w:r>
          </w:p>
          <w:p w14:paraId="47171ADA" w14:textId="20C52CA5" w:rsidR="000C6B26" w:rsidRPr="000C6B26" w:rsidRDefault="001E49DE" w:rsidP="000C6B26">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r>
              <w:rPr>
                <w:rFonts w:ascii="Times New Roman" w:eastAsia="Times New Roman CYR" w:hAnsi="Times New Roman" w:cs="Times New Roman"/>
                <w:kern w:val="1"/>
                <w:sz w:val="24"/>
                <w:szCs w:val="24"/>
                <w:lang w:eastAsia="ar-SA"/>
              </w:rPr>
              <w:t>от «_____» ____________  2024</w:t>
            </w:r>
            <w:r w:rsidR="000C6B26" w:rsidRPr="000C6B26">
              <w:rPr>
                <w:rFonts w:ascii="Times New Roman" w:eastAsia="Times New Roman CYR" w:hAnsi="Times New Roman" w:cs="Times New Roman"/>
                <w:kern w:val="1"/>
                <w:sz w:val="24"/>
                <w:szCs w:val="24"/>
                <w:lang w:eastAsia="ar-SA"/>
              </w:rPr>
              <w:t xml:space="preserve"> г.</w:t>
            </w:r>
          </w:p>
          <w:p w14:paraId="5C6E08B8" w14:textId="77777777" w:rsidR="000C6B26" w:rsidRPr="000C6B26" w:rsidRDefault="000C6B26" w:rsidP="000C6B26">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p>
        </w:tc>
        <w:tc>
          <w:tcPr>
            <w:tcW w:w="5529" w:type="dxa"/>
            <w:shd w:val="clear" w:color="auto" w:fill="auto"/>
          </w:tcPr>
          <w:p w14:paraId="04515510" w14:textId="77777777" w:rsidR="000C6B26" w:rsidRPr="000C6B26" w:rsidRDefault="000C6B26" w:rsidP="000C6B26">
            <w:pPr>
              <w:widowControl w:val="0"/>
              <w:suppressAutoHyphens/>
              <w:autoSpaceDE w:val="0"/>
              <w:spacing w:after="0" w:line="100" w:lineRule="atLeast"/>
              <w:ind w:left="615"/>
              <w:jc w:val="right"/>
              <w:textAlignment w:val="baseline"/>
              <w:rPr>
                <w:rFonts w:ascii="Times New Roman" w:eastAsia="Times New Roman CYR" w:hAnsi="Times New Roman" w:cs="Times New Roman"/>
                <w:b/>
                <w:bCs/>
                <w:kern w:val="1"/>
                <w:sz w:val="24"/>
                <w:szCs w:val="24"/>
                <w:lang w:eastAsia="ar-SA"/>
              </w:rPr>
            </w:pPr>
          </w:p>
          <w:p w14:paraId="3F38EE9A" w14:textId="77777777" w:rsidR="000C6B26" w:rsidRPr="000C6B26" w:rsidRDefault="000C6B26" w:rsidP="000C6B26">
            <w:pPr>
              <w:widowControl w:val="0"/>
              <w:suppressAutoHyphens/>
              <w:autoSpaceDE w:val="0"/>
              <w:spacing w:after="0" w:line="100" w:lineRule="atLeast"/>
              <w:ind w:left="615"/>
              <w:jc w:val="right"/>
              <w:textAlignment w:val="baseline"/>
              <w:rPr>
                <w:rFonts w:ascii="Times New Roman" w:eastAsia="Times New Roman CYR" w:hAnsi="Times New Roman" w:cs="Times New Roman"/>
                <w:b/>
                <w:bCs/>
                <w:kern w:val="1"/>
                <w:sz w:val="24"/>
                <w:szCs w:val="24"/>
                <w:lang w:eastAsia="ar-SA"/>
              </w:rPr>
            </w:pPr>
            <w:r w:rsidRPr="000C6B26">
              <w:rPr>
                <w:rFonts w:ascii="Times New Roman" w:eastAsia="Times New Roman CYR" w:hAnsi="Times New Roman" w:cs="Times New Roman"/>
                <w:b/>
                <w:bCs/>
                <w:kern w:val="1"/>
                <w:sz w:val="24"/>
                <w:szCs w:val="24"/>
                <w:lang w:eastAsia="ar-SA"/>
              </w:rPr>
              <w:t>УТВЕРЖДЕНО</w:t>
            </w:r>
          </w:p>
          <w:p w14:paraId="06264EBC" w14:textId="77777777" w:rsidR="000C6B26" w:rsidRPr="000C6B26" w:rsidRDefault="000C6B26" w:rsidP="000C6B26">
            <w:pPr>
              <w:widowControl w:val="0"/>
              <w:suppressAutoHyphens/>
              <w:autoSpaceDE w:val="0"/>
              <w:spacing w:after="0" w:line="100" w:lineRule="atLeast"/>
              <w:ind w:left="615"/>
              <w:jc w:val="right"/>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Заведующая МАДОУ</w:t>
            </w:r>
          </w:p>
          <w:p w14:paraId="06A72C09" w14:textId="77777777" w:rsidR="000C6B26" w:rsidRPr="000C6B26" w:rsidRDefault="000C6B26" w:rsidP="000C6B26">
            <w:pPr>
              <w:widowControl w:val="0"/>
              <w:suppressAutoHyphens/>
              <w:autoSpaceDE w:val="0"/>
              <w:spacing w:after="0" w:line="100" w:lineRule="atLeast"/>
              <w:ind w:left="615"/>
              <w:jc w:val="right"/>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«Детский сад № 7 «Радуга»</w:t>
            </w:r>
          </w:p>
          <w:p w14:paraId="56510F6A" w14:textId="77777777" w:rsidR="000C6B26" w:rsidRPr="000C6B26" w:rsidRDefault="000C6B26" w:rsidP="000C6B26">
            <w:pPr>
              <w:widowControl w:val="0"/>
              <w:suppressAutoHyphens/>
              <w:autoSpaceDE w:val="0"/>
              <w:spacing w:after="0" w:line="100" w:lineRule="atLeast"/>
              <w:ind w:left="615"/>
              <w:jc w:val="right"/>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__________/Главатских С.В/</w:t>
            </w:r>
          </w:p>
          <w:p w14:paraId="7EC92D8C" w14:textId="7203991B" w:rsidR="000C6B26" w:rsidRPr="000C6B26" w:rsidRDefault="000C6B26" w:rsidP="000C6B26">
            <w:pPr>
              <w:widowControl w:val="0"/>
              <w:suppressAutoHyphens/>
              <w:autoSpaceDE w:val="0"/>
              <w:spacing w:after="0" w:line="100" w:lineRule="atLeast"/>
              <w:jc w:val="right"/>
              <w:textAlignment w:val="baseline"/>
              <w:rPr>
                <w:rFonts w:ascii="Times New Roman" w:eastAsia="Times New Roman CYR" w:hAnsi="Times New Roman" w:cs="Times New Roman"/>
                <w:kern w:val="1"/>
                <w:sz w:val="24"/>
                <w:szCs w:val="24"/>
                <w:lang w:eastAsia="ar-SA"/>
              </w:rPr>
            </w:pPr>
            <w:r w:rsidRPr="000C6B26">
              <w:rPr>
                <w:rFonts w:ascii="Times New Roman" w:eastAsia="Times New Roman CYR" w:hAnsi="Times New Roman" w:cs="Times New Roman"/>
                <w:kern w:val="1"/>
                <w:sz w:val="24"/>
                <w:szCs w:val="24"/>
                <w:lang w:eastAsia="ar-SA"/>
              </w:rPr>
              <w:t xml:space="preserve"> </w:t>
            </w:r>
            <w:r w:rsidR="001E49DE">
              <w:rPr>
                <w:rFonts w:ascii="Times New Roman" w:eastAsia="Times New Roman CYR" w:hAnsi="Times New Roman" w:cs="Times New Roman"/>
                <w:kern w:val="1"/>
                <w:sz w:val="24"/>
                <w:szCs w:val="24"/>
                <w:lang w:eastAsia="ar-SA"/>
              </w:rPr>
              <w:t xml:space="preserve">            «_____»_________2024</w:t>
            </w:r>
            <w:r w:rsidRPr="000C6B26">
              <w:rPr>
                <w:rFonts w:ascii="Times New Roman" w:eastAsia="Times New Roman CYR" w:hAnsi="Times New Roman" w:cs="Times New Roman"/>
                <w:kern w:val="1"/>
                <w:sz w:val="24"/>
                <w:szCs w:val="24"/>
                <w:lang w:eastAsia="ar-SA"/>
              </w:rPr>
              <w:t xml:space="preserve"> г.</w:t>
            </w:r>
          </w:p>
        </w:tc>
      </w:tr>
    </w:tbl>
    <w:p w14:paraId="238C8187" w14:textId="77777777" w:rsidR="000C6B26" w:rsidRPr="000C6B26" w:rsidRDefault="000C6B26" w:rsidP="000C6B26">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6051EB36" w14:textId="77777777" w:rsidR="000C6B26" w:rsidRPr="000C6B26" w:rsidRDefault="000C6B26" w:rsidP="000C6B26">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C6B26">
        <w:rPr>
          <w:rFonts w:ascii="Times New Roman" w:eastAsia="Times New Roman" w:hAnsi="Times New Roman" w:cs="Times New Roman"/>
          <w:b/>
          <w:sz w:val="24"/>
          <w:szCs w:val="24"/>
          <w:lang w:eastAsia="ru-RU"/>
        </w:rPr>
        <w:t>ПОЛОЖЕНИЕ</w:t>
      </w:r>
    </w:p>
    <w:p w14:paraId="41B96849" w14:textId="77777777" w:rsidR="000C6B26" w:rsidRPr="000C6B26" w:rsidRDefault="000C6B26" w:rsidP="000C6B26">
      <w:pPr>
        <w:autoSpaceDE w:val="0"/>
        <w:autoSpaceDN w:val="0"/>
        <w:adjustRightInd w:val="0"/>
        <w:spacing w:after="0" w:line="240" w:lineRule="auto"/>
        <w:jc w:val="center"/>
        <w:outlineLvl w:val="2"/>
        <w:rPr>
          <w:rFonts w:ascii="Times New Roman" w:eastAsia="Times New Roman" w:hAnsi="Times New Roman" w:cs="Times New Roman"/>
          <w:sz w:val="24"/>
          <w:szCs w:val="24"/>
          <w:vertAlign w:val="subscript"/>
          <w:lang w:eastAsia="ru-RU"/>
        </w:rPr>
      </w:pPr>
      <w:r w:rsidRPr="000C6B26">
        <w:rPr>
          <w:rFonts w:ascii="Times New Roman" w:eastAsia="Times New Roman" w:hAnsi="Times New Roman" w:cs="Times New Roman"/>
          <w:b/>
          <w:sz w:val="24"/>
          <w:szCs w:val="24"/>
          <w:lang w:eastAsia="ru-RU"/>
        </w:rPr>
        <w:t xml:space="preserve">об оплате труда работников муниципального автономного дошкольного образовательного учреждения «Детский сад № 7 «Радуга» </w:t>
      </w:r>
    </w:p>
    <w:p w14:paraId="00E2810E" w14:textId="77777777" w:rsidR="000C6B26" w:rsidRPr="000C6B26" w:rsidRDefault="000C6B26" w:rsidP="000C6B26">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0C7DA2F9" w14:textId="77777777" w:rsidR="000C6B26" w:rsidRPr="000C6B26" w:rsidRDefault="000C6B26" w:rsidP="000C6B26">
      <w:pPr>
        <w:numPr>
          <w:ilvl w:val="0"/>
          <w:numId w:val="1"/>
        </w:numPr>
        <w:autoSpaceDE w:val="0"/>
        <w:autoSpaceDN w:val="0"/>
        <w:adjustRightInd w:val="0"/>
        <w:spacing w:after="0" w:line="240" w:lineRule="auto"/>
        <w:ind w:left="0" w:firstLine="0"/>
        <w:contextualSpacing/>
        <w:jc w:val="center"/>
        <w:outlineLvl w:val="2"/>
        <w:rPr>
          <w:rFonts w:ascii="Times New Roman" w:eastAsia="Times New Roman" w:hAnsi="Times New Roman" w:cs="Times New Roman"/>
          <w:b/>
          <w:sz w:val="24"/>
          <w:szCs w:val="24"/>
          <w:lang w:eastAsia="ru-RU"/>
        </w:rPr>
      </w:pPr>
      <w:r w:rsidRPr="000C6B26">
        <w:rPr>
          <w:rFonts w:ascii="Times New Roman" w:eastAsia="Times New Roman" w:hAnsi="Times New Roman" w:cs="Times New Roman"/>
          <w:b/>
          <w:sz w:val="24"/>
          <w:szCs w:val="24"/>
          <w:lang w:eastAsia="ru-RU"/>
        </w:rPr>
        <w:t>Общие положения</w:t>
      </w:r>
    </w:p>
    <w:p w14:paraId="4AE1D65E" w14:textId="77777777" w:rsidR="000C6B26" w:rsidRPr="000C6B26" w:rsidRDefault="000C6B26" w:rsidP="000C6B26">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54E9A40F" w14:textId="77777777" w:rsidR="000C6B26" w:rsidRPr="000C6B26" w:rsidRDefault="000C6B26" w:rsidP="000C6B26">
      <w:pPr>
        <w:numPr>
          <w:ilvl w:val="1"/>
          <w:numId w:val="1"/>
        </w:numPr>
        <w:autoSpaceDE w:val="0"/>
        <w:autoSpaceDN w:val="0"/>
        <w:adjustRightInd w:val="0"/>
        <w:spacing w:after="0" w:line="240" w:lineRule="auto"/>
        <w:ind w:left="0" w:firstLine="0"/>
        <w:contextualSpacing/>
        <w:jc w:val="both"/>
        <w:outlineLvl w:val="2"/>
        <w:rPr>
          <w:rFonts w:ascii="Times New Roman" w:eastAsia="Times New Roman" w:hAnsi="Times New Roman" w:cs="Times New Roman"/>
          <w:b/>
          <w:sz w:val="24"/>
          <w:szCs w:val="24"/>
          <w:lang w:eastAsia="ru-RU"/>
        </w:rPr>
      </w:pPr>
      <w:r w:rsidRPr="000C6B26">
        <w:rPr>
          <w:rFonts w:ascii="Times New Roman" w:eastAsia="Times New Roman" w:hAnsi="Times New Roman" w:cs="Times New Roman"/>
          <w:sz w:val="24"/>
          <w:szCs w:val="24"/>
          <w:lang w:eastAsia="ru-RU"/>
        </w:rPr>
        <w:t>Положение об оплате труда работников муниципального автономного дошкольного образовательного учреждения «Детский сад №7 «Радуга»  (далее – Положение) разработано в соответствии с коллективным договором устанавливает в учреждении систему оплаты труда работников.</w:t>
      </w:r>
    </w:p>
    <w:p w14:paraId="2247B5C2" w14:textId="77777777" w:rsidR="000C6B26" w:rsidRPr="000C6B26" w:rsidRDefault="000C6B26" w:rsidP="000C6B26">
      <w:pPr>
        <w:numPr>
          <w:ilvl w:val="1"/>
          <w:numId w:val="1"/>
        </w:numPr>
        <w:autoSpaceDE w:val="0"/>
        <w:autoSpaceDN w:val="0"/>
        <w:adjustRightInd w:val="0"/>
        <w:spacing w:after="0" w:line="240" w:lineRule="auto"/>
        <w:ind w:left="0" w:firstLine="0"/>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Заработная плата каждого работника муниципального автономного дошкольного образовательного учреждения «Детский сад №7 «Радуга»  (далее – ОУ) устанавливается трудовым договором, с соблюдением требований трудового законодательства, в соответствии с коллективным договором, настоящим Положением и принятыми в соответствии с настоящим Положением локальными нормативными актами ОУ.</w:t>
      </w:r>
    </w:p>
    <w:p w14:paraId="341492F1" w14:textId="77777777" w:rsidR="000C6B26" w:rsidRPr="000C6B26" w:rsidRDefault="000C6B26" w:rsidP="000C6B26">
      <w:pPr>
        <w:numPr>
          <w:ilvl w:val="1"/>
          <w:numId w:val="1"/>
        </w:numPr>
        <w:autoSpaceDE w:val="0"/>
        <w:autoSpaceDN w:val="0"/>
        <w:adjustRightInd w:val="0"/>
        <w:spacing w:after="0" w:line="240" w:lineRule="auto"/>
        <w:ind w:left="0" w:firstLine="0"/>
        <w:contextualSpacing/>
        <w:jc w:val="both"/>
        <w:outlineLvl w:val="2"/>
        <w:rPr>
          <w:rFonts w:ascii="Times New Roman" w:eastAsia="Times New Roman" w:hAnsi="Times New Roman" w:cs="Times New Roman"/>
          <w:b/>
          <w:sz w:val="24"/>
          <w:szCs w:val="24"/>
          <w:lang w:eastAsia="ru-RU"/>
        </w:rPr>
      </w:pPr>
      <w:r w:rsidRPr="000C6B26">
        <w:rPr>
          <w:rFonts w:ascii="Times New Roman" w:eastAsia="Times New Roman" w:hAnsi="Times New Roman" w:cs="Times New Roman"/>
          <w:sz w:val="24"/>
          <w:szCs w:val="24"/>
          <w:lang w:eastAsia="ru-RU"/>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и размера минимальной заработной платы, установленного в Свердловской области.</w:t>
      </w:r>
    </w:p>
    <w:p w14:paraId="1455FBA0" w14:textId="77777777" w:rsidR="000C6B26" w:rsidRPr="000C6B26" w:rsidRDefault="000C6B26" w:rsidP="000C6B26">
      <w:pPr>
        <w:numPr>
          <w:ilvl w:val="1"/>
          <w:numId w:val="1"/>
        </w:numPr>
        <w:autoSpaceDE w:val="0"/>
        <w:autoSpaceDN w:val="0"/>
        <w:adjustRightInd w:val="0"/>
        <w:spacing w:after="0" w:line="240" w:lineRule="auto"/>
        <w:ind w:left="0" w:firstLine="0"/>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bCs/>
          <w:sz w:val="24"/>
          <w:szCs w:val="24"/>
          <w:lang w:eastAsia="ru-RU"/>
        </w:rPr>
        <w:t>Условия оплаты труда, включая размер оклада (должностного оклада), ставки заработной платы работника, повышений к окладам,  выплат компенсационного характера и выплат стимулирующего характера (в том числе, устанавливаемых на определенный срок выплат по итогам работы за определённый период в соответствии с настоящим Положением), являются обязательными для включения в трудовой договор.</w:t>
      </w:r>
    </w:p>
    <w:p w14:paraId="41A2D4F5" w14:textId="77777777" w:rsidR="000C6B26" w:rsidRPr="000C6B26" w:rsidRDefault="000C6B26" w:rsidP="000C6B26">
      <w:pPr>
        <w:numPr>
          <w:ilvl w:val="1"/>
          <w:numId w:val="1"/>
        </w:numPr>
        <w:autoSpaceDE w:val="0"/>
        <w:autoSpaceDN w:val="0"/>
        <w:adjustRightInd w:val="0"/>
        <w:spacing w:after="0" w:line="240" w:lineRule="auto"/>
        <w:ind w:left="0" w:firstLine="0"/>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 xml:space="preserve">При определении размера оплаты труда работников ОУ учитываются следующие условия: </w:t>
      </w:r>
    </w:p>
    <w:p w14:paraId="1ED09ED0"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 xml:space="preserve">1) показатели квалификации; </w:t>
      </w:r>
    </w:p>
    <w:p w14:paraId="446942F1"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 xml:space="preserve">2) продолжительность рабочего времени (нормы часов педагогической работы за ставку заработной платы) педагогических работников; </w:t>
      </w:r>
    </w:p>
    <w:p w14:paraId="1539E5EE"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 xml:space="preserve">3) объемы учебной (педагогической) работы; </w:t>
      </w:r>
    </w:p>
    <w:p w14:paraId="69368EC9"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 xml:space="preserve">4) исчисление заработной платы педагогических работников на основе тарификации; </w:t>
      </w:r>
    </w:p>
    <w:p w14:paraId="6D109F1E"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 xml:space="preserve">5) особенности исчисления почасовой оплаты труда педагогических работников; </w:t>
      </w:r>
    </w:p>
    <w:p w14:paraId="31B52388"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6) условия труда, отклоняющиеся от нормальных, выплаты, обусловленные районным регулированием оплаты труда</w:t>
      </w:r>
    </w:p>
    <w:p w14:paraId="0D20E5F6" w14:textId="77777777" w:rsidR="000C6B26" w:rsidRPr="000C6B26" w:rsidRDefault="000C6B26" w:rsidP="000C6B26">
      <w:pPr>
        <w:numPr>
          <w:ilvl w:val="1"/>
          <w:numId w:val="1"/>
        </w:numPr>
        <w:autoSpaceDE w:val="0"/>
        <w:autoSpaceDN w:val="0"/>
        <w:adjustRightInd w:val="0"/>
        <w:spacing w:after="0" w:line="240" w:lineRule="auto"/>
        <w:ind w:left="0" w:firstLine="0"/>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Заработная плата работников ОУ предельными размерами не ограничивается.</w:t>
      </w:r>
    </w:p>
    <w:p w14:paraId="4222C1C5" w14:textId="77777777" w:rsidR="000C6B26" w:rsidRPr="000C6B26" w:rsidRDefault="000C6B26" w:rsidP="000C6B26">
      <w:pPr>
        <w:numPr>
          <w:ilvl w:val="1"/>
          <w:numId w:val="1"/>
        </w:numPr>
        <w:autoSpaceDE w:val="0"/>
        <w:autoSpaceDN w:val="0"/>
        <w:adjustRightInd w:val="0"/>
        <w:spacing w:after="0" w:line="240" w:lineRule="auto"/>
        <w:ind w:left="0" w:firstLine="0"/>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Изменение оплаты труда производится:</w:t>
      </w:r>
    </w:p>
    <w:p w14:paraId="4A706D45"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1) при присвоении квалификационной категории - со дня вынесения решения соответствующей аттестационной комиссии;</w:t>
      </w:r>
    </w:p>
    <w:p w14:paraId="561CCD93"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2) при присвоении почетного звания - со дня присвоения (при предъявлении документа, подтверждающего присвоение почетного звания);</w:t>
      </w:r>
    </w:p>
    <w:p w14:paraId="2A07749E"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lastRenderedPageBreak/>
        <w:t>3) при присуждении ученой степени кандидата наук - со дня издания Миниобрнауки РФ приказа о выдаче диплома кандидата наук (при предъявлении диплома кандидата наук);</w:t>
      </w:r>
    </w:p>
    <w:p w14:paraId="7B11A0AB"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4) при присуждении ученой степени доктора наук - со дня издания Министерством образования и науки Российской Федерации приказа о выдаче диплома доктора наук (при предоставлении диплома доктора наук).</w:t>
      </w:r>
    </w:p>
    <w:p w14:paraId="6E4DC710" w14:textId="77777777" w:rsidR="000C6B26" w:rsidRPr="000C6B26" w:rsidRDefault="000C6B26" w:rsidP="000C6B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1.8. 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в выплате заработной платы производятся после окончания соответствующего периода.</w:t>
      </w:r>
    </w:p>
    <w:p w14:paraId="38DAB643"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1.9. Предоставление преподавательской работы лицам, выполняющим ее помимо основной работы в этом же ОУ, а также педагогическим, руководящим и иным работникам других образовательных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при условии, если педагогические работники, для которых данная образовательная организация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14:paraId="398EEF26" w14:textId="77777777" w:rsidR="000C6B26" w:rsidRPr="000C6B26" w:rsidRDefault="000C6B26" w:rsidP="000C6B26">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p>
    <w:p w14:paraId="3B79513B" w14:textId="77777777" w:rsidR="000C6B26" w:rsidRPr="000C6B26" w:rsidRDefault="000C6B26" w:rsidP="000C6B26">
      <w:pPr>
        <w:numPr>
          <w:ilvl w:val="0"/>
          <w:numId w:val="1"/>
        </w:numPr>
        <w:autoSpaceDE w:val="0"/>
        <w:autoSpaceDN w:val="0"/>
        <w:adjustRightInd w:val="0"/>
        <w:spacing w:after="0" w:line="240" w:lineRule="auto"/>
        <w:ind w:left="0" w:firstLine="0"/>
        <w:contextualSpacing/>
        <w:jc w:val="center"/>
        <w:outlineLvl w:val="2"/>
        <w:rPr>
          <w:rFonts w:ascii="Times New Roman" w:eastAsia="Times New Roman" w:hAnsi="Times New Roman" w:cs="Times New Roman"/>
          <w:b/>
          <w:sz w:val="24"/>
          <w:szCs w:val="24"/>
          <w:lang w:eastAsia="ru-RU"/>
        </w:rPr>
      </w:pPr>
      <w:r w:rsidRPr="000C6B26">
        <w:rPr>
          <w:rFonts w:ascii="Times New Roman" w:eastAsia="Times New Roman" w:hAnsi="Times New Roman" w:cs="Times New Roman"/>
          <w:b/>
          <w:sz w:val="24"/>
          <w:szCs w:val="24"/>
          <w:lang w:eastAsia="ru-RU"/>
        </w:rPr>
        <w:t>Порядок и условия оплаты труда</w:t>
      </w:r>
    </w:p>
    <w:p w14:paraId="382E28C3" w14:textId="77777777" w:rsidR="000C6B26" w:rsidRPr="000C6B26" w:rsidRDefault="000C6B26" w:rsidP="000C6B26">
      <w:pPr>
        <w:autoSpaceDE w:val="0"/>
        <w:autoSpaceDN w:val="0"/>
        <w:adjustRightInd w:val="0"/>
        <w:spacing w:after="0" w:line="240" w:lineRule="auto"/>
        <w:contextualSpacing/>
        <w:outlineLvl w:val="2"/>
        <w:rPr>
          <w:rFonts w:ascii="Times New Roman" w:eastAsia="Times New Roman" w:hAnsi="Times New Roman" w:cs="Times New Roman"/>
          <w:b/>
          <w:sz w:val="24"/>
          <w:szCs w:val="24"/>
          <w:lang w:eastAsia="ru-RU"/>
        </w:rPr>
      </w:pPr>
    </w:p>
    <w:p w14:paraId="5DDEA2FF" w14:textId="77777777" w:rsidR="000C6B26" w:rsidRPr="000C6B26" w:rsidRDefault="000C6B26" w:rsidP="000C6B26">
      <w:pPr>
        <w:numPr>
          <w:ilvl w:val="1"/>
          <w:numId w:val="1"/>
        </w:numPr>
        <w:autoSpaceDE w:val="0"/>
        <w:autoSpaceDN w:val="0"/>
        <w:adjustRightInd w:val="0"/>
        <w:spacing w:after="0" w:line="240" w:lineRule="auto"/>
        <w:ind w:left="0" w:firstLine="0"/>
        <w:contextualSpacing/>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Оплата труда работников ОУ включает в себя:</w:t>
      </w:r>
    </w:p>
    <w:p w14:paraId="411FE887" w14:textId="77777777" w:rsidR="000C6B26" w:rsidRPr="000C6B26" w:rsidRDefault="000C6B26" w:rsidP="000C6B26">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 размеры окладов (должностных окладов), ставок заработной платы по профессиональным квалификационным группам;</w:t>
      </w:r>
    </w:p>
    <w:p w14:paraId="00285F5C" w14:textId="77777777" w:rsidR="000C6B26" w:rsidRPr="000C6B26" w:rsidRDefault="000C6B26" w:rsidP="000C6B26">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C6B26">
        <w:rPr>
          <w:rFonts w:ascii="Times New Roman" w:eastAsia="Times New Roman" w:hAnsi="Times New Roman" w:cs="Times New Roman"/>
          <w:i/>
          <w:sz w:val="24"/>
          <w:szCs w:val="24"/>
          <w:lang w:eastAsia="ru-RU"/>
        </w:rPr>
        <w:t>(Примечание: размеры окладов (ставок) повышаются на 25 процентов работникам ОУ, имеющим высшее или среднее профессиональное образование по занимаемой должности (в соответствии с квалификационными характеристиками), за работу в ОУ, расположенных в сельской местности)</w:t>
      </w:r>
    </w:p>
    <w:p w14:paraId="27DEF782" w14:textId="77777777" w:rsidR="000C6B26" w:rsidRPr="000C6B26" w:rsidRDefault="000C6B26" w:rsidP="000C6B26">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 выплаты компенсационного характера;</w:t>
      </w:r>
    </w:p>
    <w:p w14:paraId="2FC9FAB7" w14:textId="77777777" w:rsidR="000C6B26" w:rsidRPr="000C6B26" w:rsidRDefault="000C6B26" w:rsidP="000C6B26">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 выплаты стимулирующего характера.</w:t>
      </w:r>
    </w:p>
    <w:p w14:paraId="72A40117" w14:textId="77777777" w:rsidR="000C6B26" w:rsidRPr="000C6B26" w:rsidRDefault="000C6B26" w:rsidP="000C6B26">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2.2.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18CABB8E" w14:textId="77777777" w:rsidR="000C6B26" w:rsidRPr="000C6B26" w:rsidRDefault="000C6B26" w:rsidP="000C6B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489F527" w14:textId="77777777" w:rsidR="000C6B26" w:rsidRPr="000C6B26" w:rsidRDefault="000C6B26" w:rsidP="000C6B26">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0C6B26">
        <w:rPr>
          <w:rFonts w:ascii="Times New Roman" w:eastAsia="Times New Roman" w:hAnsi="Times New Roman" w:cs="Times New Roman"/>
          <w:sz w:val="24"/>
          <w:szCs w:val="24"/>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00C5A53C" w14:textId="77777777" w:rsidR="00474E89" w:rsidRPr="000C6B26" w:rsidRDefault="00474E89" w:rsidP="009007B1">
      <w:pPr>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p>
    <w:p w14:paraId="3960977C" w14:textId="77777777" w:rsidR="00474E89" w:rsidRPr="000C6B26" w:rsidRDefault="00474E89" w:rsidP="009007B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6B26">
        <w:rPr>
          <w:rFonts w:ascii="Times New Roman" w:eastAsia="Times New Roman" w:hAnsi="Times New Roman" w:cs="Times New Roman"/>
          <w:b/>
          <w:sz w:val="24"/>
          <w:szCs w:val="24"/>
          <w:lang w:eastAsia="ru-RU"/>
        </w:rPr>
        <w:t>3. Оплата труда педагогических работников</w:t>
      </w:r>
    </w:p>
    <w:p w14:paraId="49A03BBA" w14:textId="77777777" w:rsidR="00474E89" w:rsidRPr="000C6B26" w:rsidRDefault="00474E89" w:rsidP="009007B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3201F0C" w14:textId="77777777" w:rsidR="00474E89" w:rsidRPr="004F3490" w:rsidRDefault="00474E89" w:rsidP="009007B1">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3.1. Размеры окладов (должностных окладов), ставок заработной платы педагогических работников:</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103"/>
        <w:gridCol w:w="1843"/>
      </w:tblGrid>
      <w:tr w:rsidR="00474E89" w:rsidRPr="004F3490" w14:paraId="463DE5E9" w14:textId="77777777" w:rsidTr="0022494F">
        <w:trPr>
          <w:cantSplit/>
          <w:trHeight w:val="480"/>
        </w:trPr>
        <w:tc>
          <w:tcPr>
            <w:tcW w:w="3402" w:type="dxa"/>
          </w:tcPr>
          <w:p w14:paraId="2253C5FC" w14:textId="77777777" w:rsidR="00474E89" w:rsidRPr="004F3490" w:rsidRDefault="0022494F"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1 квалификационный </w:t>
            </w:r>
            <w:r w:rsidR="00474E89" w:rsidRPr="004F3490">
              <w:rPr>
                <w:rFonts w:ascii="Times New Roman" w:eastAsia="Times New Roman" w:hAnsi="Times New Roman" w:cs="Times New Roman"/>
                <w:sz w:val="24"/>
                <w:szCs w:val="24"/>
                <w:lang w:eastAsia="ru-RU"/>
              </w:rPr>
              <w:t xml:space="preserve">уровень       </w:t>
            </w:r>
          </w:p>
        </w:tc>
        <w:tc>
          <w:tcPr>
            <w:tcW w:w="5103" w:type="dxa"/>
          </w:tcPr>
          <w:p w14:paraId="02DF17FD" w14:textId="77777777" w:rsidR="00474E89" w:rsidRPr="004F3490" w:rsidRDefault="00474E89"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инструктор по физической культуре</w:t>
            </w:r>
          </w:p>
          <w:p w14:paraId="43A7E44E" w14:textId="77777777" w:rsidR="00474E89" w:rsidRPr="004F3490" w:rsidRDefault="00474E89"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музыкальный руководитель</w:t>
            </w:r>
          </w:p>
        </w:tc>
        <w:tc>
          <w:tcPr>
            <w:tcW w:w="1843" w:type="dxa"/>
          </w:tcPr>
          <w:p w14:paraId="620767A7" w14:textId="29201DA9" w:rsidR="000C6B26" w:rsidRPr="00616816" w:rsidRDefault="001E49DE" w:rsidP="000C6B2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25 000</w:t>
            </w:r>
            <w:r w:rsidR="00616816">
              <w:rPr>
                <w:rFonts w:ascii="Times New Roman" w:eastAsia="Times New Roman" w:hAnsi="Times New Roman" w:cs="Times New Roman"/>
                <w:sz w:val="24"/>
                <w:szCs w:val="24"/>
                <w:lang w:eastAsia="ru-RU"/>
              </w:rPr>
              <w:t>,00</w:t>
            </w:r>
          </w:p>
          <w:p w14:paraId="1AEE624D" w14:textId="1B388307" w:rsidR="00474E89" w:rsidRPr="004F3490" w:rsidRDefault="00474E89" w:rsidP="009007B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4E89" w:rsidRPr="004F3490" w14:paraId="53F36466" w14:textId="77777777" w:rsidTr="0022494F">
        <w:trPr>
          <w:cantSplit/>
          <w:trHeight w:val="104"/>
        </w:trPr>
        <w:tc>
          <w:tcPr>
            <w:tcW w:w="3402" w:type="dxa"/>
          </w:tcPr>
          <w:p w14:paraId="07174F6B" w14:textId="77777777" w:rsidR="00474E89" w:rsidRPr="004F3490" w:rsidRDefault="0022494F"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3 квалификационный </w:t>
            </w:r>
            <w:r w:rsidR="00474E89" w:rsidRPr="004F3490">
              <w:rPr>
                <w:rFonts w:ascii="Times New Roman" w:eastAsia="Times New Roman" w:hAnsi="Times New Roman" w:cs="Times New Roman"/>
                <w:sz w:val="24"/>
                <w:szCs w:val="24"/>
                <w:lang w:eastAsia="ru-RU"/>
              </w:rPr>
              <w:t xml:space="preserve">уровень         </w:t>
            </w:r>
          </w:p>
        </w:tc>
        <w:tc>
          <w:tcPr>
            <w:tcW w:w="5103" w:type="dxa"/>
          </w:tcPr>
          <w:p w14:paraId="244E604A" w14:textId="77777777" w:rsidR="00FE7761" w:rsidRDefault="00474E89"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воспитатель;</w:t>
            </w:r>
          </w:p>
          <w:p w14:paraId="22D63A07" w14:textId="77777777" w:rsidR="000C6B26" w:rsidRPr="004F3490" w:rsidRDefault="000C6B26" w:rsidP="009007B1">
            <w:pPr>
              <w:autoSpaceDE w:val="0"/>
              <w:autoSpaceDN w:val="0"/>
              <w:adjustRightInd w:val="0"/>
              <w:spacing w:after="0" w:line="240" w:lineRule="auto"/>
              <w:rPr>
                <w:rFonts w:ascii="Times New Roman" w:eastAsia="Times New Roman" w:hAnsi="Times New Roman" w:cs="Times New Roman"/>
                <w:sz w:val="24"/>
                <w:szCs w:val="24"/>
                <w:lang w:eastAsia="ru-RU"/>
              </w:rPr>
            </w:pPr>
          </w:p>
          <w:p w14:paraId="2E22F795" w14:textId="352335DD" w:rsidR="00192A92" w:rsidRPr="004F3490" w:rsidRDefault="00474E89" w:rsidP="000C6B26">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 </w:t>
            </w:r>
            <w:r w:rsidR="00192A92" w:rsidRPr="004F3490">
              <w:rPr>
                <w:rFonts w:ascii="Times New Roman" w:eastAsia="Times New Roman" w:hAnsi="Times New Roman" w:cs="Times New Roman"/>
                <w:sz w:val="24"/>
                <w:szCs w:val="24"/>
                <w:lang w:eastAsia="ru-RU"/>
              </w:rPr>
              <w:t>старший воспитатель</w:t>
            </w:r>
          </w:p>
        </w:tc>
        <w:tc>
          <w:tcPr>
            <w:tcW w:w="1843" w:type="dxa"/>
          </w:tcPr>
          <w:p w14:paraId="17659AEB" w14:textId="445BF7D1" w:rsidR="00616816" w:rsidRPr="00616816" w:rsidRDefault="001E49DE" w:rsidP="006168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25 000</w:t>
            </w:r>
            <w:r w:rsidR="00616816">
              <w:rPr>
                <w:rFonts w:ascii="Times New Roman" w:eastAsia="Times New Roman" w:hAnsi="Times New Roman" w:cs="Times New Roman"/>
                <w:sz w:val="24"/>
                <w:szCs w:val="24"/>
                <w:lang w:eastAsia="ru-RU"/>
              </w:rPr>
              <w:t>,00</w:t>
            </w:r>
          </w:p>
          <w:p w14:paraId="022CC2C9" w14:textId="77777777" w:rsidR="00FE7761" w:rsidRPr="004F3490" w:rsidRDefault="00FE7761" w:rsidP="009007B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A39515F" w14:textId="60C09A8D" w:rsidR="00192A92" w:rsidRPr="00D84DE1" w:rsidRDefault="001E49DE" w:rsidP="009007B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25 600</w:t>
            </w:r>
            <w:r w:rsidR="00616816">
              <w:rPr>
                <w:rFonts w:ascii="Times New Roman" w:eastAsia="Times New Roman" w:hAnsi="Times New Roman" w:cs="Times New Roman"/>
                <w:sz w:val="24"/>
                <w:szCs w:val="24"/>
                <w:lang w:eastAsia="ru-RU"/>
              </w:rPr>
              <w:t>,00</w:t>
            </w:r>
          </w:p>
        </w:tc>
      </w:tr>
    </w:tbl>
    <w:p w14:paraId="3B5F8CCB"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trike/>
          <w:color w:val="0000FF"/>
          <w:sz w:val="24"/>
          <w:szCs w:val="24"/>
          <w:lang w:eastAsia="ru-RU"/>
        </w:rPr>
      </w:pPr>
      <w:r w:rsidRPr="004F3490">
        <w:rPr>
          <w:rFonts w:ascii="Times New Roman" w:eastAsia="Times New Roman" w:hAnsi="Times New Roman" w:cs="Times New Roman"/>
          <w:i/>
          <w:sz w:val="24"/>
          <w:szCs w:val="24"/>
          <w:lang w:eastAsia="ru-RU"/>
        </w:rPr>
        <w:t>(Примечание: размеры окладов (должностных окладов) на более высоком квалификационном уровне устанавливаются не  ниже, чем на предыдущем).</w:t>
      </w:r>
    </w:p>
    <w:p w14:paraId="5BA9130C" w14:textId="77777777" w:rsidR="00474E89" w:rsidRPr="004F3490" w:rsidRDefault="00474E89"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3.2. Размеры окладов (должностных окладов), ставок заработной платы педагогических работников, прошедших аттестацию повышаются в следующих размерах:</w:t>
      </w:r>
    </w:p>
    <w:p w14:paraId="004CA242" w14:textId="77777777" w:rsidR="00474E89" w:rsidRPr="004F3490" w:rsidRDefault="00474E89"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 работникам, имеющим высшую квалификационную категорию по результатам аттестации – на 25 процентов;</w:t>
      </w:r>
    </w:p>
    <w:p w14:paraId="16F96ADD" w14:textId="77777777" w:rsidR="00474E89" w:rsidRPr="004F3490" w:rsidRDefault="00474E89"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2) работникам, имеющим I квалификационную категорию по результатам аттестации – на 20 процентов;</w:t>
      </w:r>
    </w:p>
    <w:p w14:paraId="09C8ECF2" w14:textId="1071D20A" w:rsidR="00474E89" w:rsidRPr="004F3490" w:rsidRDefault="001E49DE" w:rsidP="009007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74E89" w:rsidRPr="004F3490">
        <w:rPr>
          <w:rFonts w:ascii="Times New Roman" w:eastAsia="Times New Roman" w:hAnsi="Times New Roman" w:cs="Times New Roman"/>
          <w:sz w:val="24"/>
          <w:szCs w:val="24"/>
          <w:lang w:eastAsia="ru-RU"/>
        </w:rPr>
        <w:t xml:space="preserve">) выпускникам организаций профессионального и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w:t>
      </w:r>
      <w:r w:rsidR="00474E89" w:rsidRPr="004F3490">
        <w:rPr>
          <w:rFonts w:ascii="Times New Roman" w:eastAsia="Times New Roman" w:hAnsi="Times New Roman" w:cs="Times New Roman"/>
          <w:sz w:val="24"/>
          <w:szCs w:val="24"/>
          <w:lang w:eastAsia="ru-RU"/>
        </w:rPr>
        <w:lastRenderedPageBreak/>
        <w:t>высшего образования (п. 3.5.6 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г.г.) – на 20 процентов сроком на два года;</w:t>
      </w:r>
    </w:p>
    <w:p w14:paraId="7C36B03D" w14:textId="77777777" w:rsidR="00474E89" w:rsidRPr="004F3490" w:rsidRDefault="00474E89"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14:paraId="59141A6E" w14:textId="77777777" w:rsidR="00474E89" w:rsidRPr="004F3490" w:rsidRDefault="00474E89" w:rsidP="009007B1">
      <w:pPr>
        <w:suppressAutoHyphens/>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w:t>
      </w:r>
      <w:r w:rsidRPr="004F3490">
        <w:rPr>
          <w:rFonts w:ascii="Times New Roman" w:eastAsia="Times New Roman" w:hAnsi="Times New Roman" w:cs="Times New Roman"/>
          <w:color w:val="0000FF"/>
          <w:sz w:val="24"/>
          <w:szCs w:val="24"/>
          <w:lang w:eastAsia="ru-RU"/>
        </w:rPr>
        <w:t xml:space="preserve"> </w:t>
      </w:r>
      <w:r w:rsidRPr="004F3490">
        <w:rPr>
          <w:rFonts w:ascii="Times New Roman" w:eastAsia="Times New Roman" w:hAnsi="Times New Roman" w:cs="Times New Roman"/>
          <w:sz w:val="24"/>
          <w:szCs w:val="24"/>
          <w:lang w:eastAsia="ru-RU"/>
        </w:rPr>
        <w:t>в течение 6 месяцев после окончания соответствующего отпуска;</w:t>
      </w:r>
    </w:p>
    <w:p w14:paraId="7346DAFB" w14:textId="77777777" w:rsidR="00474E89" w:rsidRPr="004F3490" w:rsidRDefault="00474E89" w:rsidP="009007B1">
      <w:pPr>
        <w:suppressAutoHyphens/>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14:paraId="004BB40B" w14:textId="77777777" w:rsidR="00474E89" w:rsidRPr="004F3490" w:rsidRDefault="00474E89"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Указанные повышения образуют новые размеры окладов (должностных окладов), ставок заработной платы. Начисления компенсационных и стимулирующих выплат, которые устанавливаются в процентах к окладу (должностному окладу), ставке заработной платы в пределах фонда оплаты труда ОУ, утвержденного на соответствующий финансовый год, производятся исходя из размеров окладов (должностных окладов), ставок заработной платы работников с учетом данных повышений.</w:t>
      </w:r>
    </w:p>
    <w:p w14:paraId="7346A9FD"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3.3. Продолжительность рабочего времени педагогических работников регламентируется приказами Министерства образования и науки Российской Федерации </w:t>
      </w:r>
      <w:hyperlink r:id="rId8" w:history="1">
        <w:r w:rsidRPr="004F3490">
          <w:rPr>
            <w:rFonts w:ascii="Times New Roman" w:eastAsia="Times New Roman" w:hAnsi="Times New Roman" w:cs="Times New Roman"/>
            <w:color w:val="106BBE"/>
            <w:sz w:val="24"/>
            <w:szCs w:val="24"/>
            <w:lang w:eastAsia="ru-RU"/>
          </w:rPr>
          <w:t>от 22.12.2014 N 1601</w:t>
        </w:r>
      </w:hyperlink>
      <w:r w:rsidRPr="004F3490">
        <w:rPr>
          <w:rFonts w:ascii="Times New Roman" w:eastAsia="Times New Roman" w:hAnsi="Times New Roman" w:cs="Times New Roman"/>
          <w:sz w:val="24"/>
          <w:szCs w:val="24"/>
          <w:lang w:eastAsia="ru-RU"/>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w:t>
      </w:r>
      <w:hyperlink r:id="rId9" w:history="1">
        <w:r w:rsidRPr="004F3490">
          <w:rPr>
            <w:rFonts w:ascii="Times New Roman" w:eastAsia="Times New Roman" w:hAnsi="Times New Roman" w:cs="Times New Roman"/>
            <w:color w:val="106BBE"/>
            <w:sz w:val="24"/>
            <w:szCs w:val="24"/>
            <w:lang w:eastAsia="ru-RU"/>
          </w:rPr>
          <w:t>от 11.05.2016 N 536</w:t>
        </w:r>
      </w:hyperlink>
      <w:r w:rsidRPr="004F3490">
        <w:rPr>
          <w:rFonts w:ascii="Times New Roman" w:eastAsia="Times New Roman" w:hAnsi="Times New Roman" w:cs="Times New Roman"/>
          <w:sz w:val="24"/>
          <w:szCs w:val="24"/>
          <w:lang w:eastAsia="ru-RU"/>
        </w:rPr>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78F43E40"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3.4.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настоящим Положением.</w:t>
      </w:r>
    </w:p>
    <w:p w14:paraId="4D0528B1" w14:textId="77777777" w:rsidR="00474E89" w:rsidRPr="004F3490" w:rsidRDefault="00474E89" w:rsidP="009007B1">
      <w:pPr>
        <w:spacing w:after="0" w:line="240" w:lineRule="auto"/>
        <w:jc w:val="both"/>
        <w:rPr>
          <w:rFonts w:ascii="Times New Roman" w:eastAsia="Times New Roman" w:hAnsi="Times New Roman" w:cs="Times New Roman"/>
          <w:color w:val="0000FF"/>
          <w:sz w:val="24"/>
          <w:szCs w:val="24"/>
          <w:lang w:eastAsia="ru-RU"/>
        </w:rPr>
      </w:pPr>
    </w:p>
    <w:p w14:paraId="59F6E97D" w14:textId="77777777" w:rsidR="00474E89" w:rsidRPr="004F3490" w:rsidRDefault="00474E89" w:rsidP="009007B1">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F3490">
        <w:rPr>
          <w:rFonts w:ascii="Times New Roman" w:eastAsia="Times New Roman" w:hAnsi="Times New Roman" w:cs="Times New Roman"/>
          <w:b/>
          <w:sz w:val="24"/>
          <w:szCs w:val="24"/>
          <w:lang w:eastAsia="ru-RU"/>
        </w:rPr>
        <w:t>4. Оплата труда служащих</w:t>
      </w:r>
    </w:p>
    <w:p w14:paraId="70683C6B"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E2D72B"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4.1. Размеры окладов (должностных окладов) служащих:</w:t>
      </w:r>
    </w:p>
    <w:p w14:paraId="3E658807"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544"/>
        <w:gridCol w:w="5221"/>
        <w:gridCol w:w="13"/>
        <w:gridCol w:w="1428"/>
      </w:tblGrid>
      <w:tr w:rsidR="00474E89" w:rsidRPr="004F3490" w14:paraId="0702C6BF" w14:textId="77777777" w:rsidTr="009A1A3C">
        <w:trPr>
          <w:cantSplit/>
          <w:trHeight w:val="360"/>
        </w:trPr>
        <w:tc>
          <w:tcPr>
            <w:tcW w:w="10206" w:type="dxa"/>
            <w:gridSpan w:val="4"/>
            <w:tcBorders>
              <w:bottom w:val="single" w:sz="4" w:space="0" w:color="auto"/>
            </w:tcBorders>
          </w:tcPr>
          <w:p w14:paraId="5820549A" w14:textId="77777777" w:rsidR="009A1A3C" w:rsidRPr="004F3490" w:rsidRDefault="00474E89" w:rsidP="009007B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Профессиональная квалификационная группа </w:t>
            </w:r>
          </w:p>
          <w:p w14:paraId="6B5A6C89" w14:textId="77777777" w:rsidR="00474E89" w:rsidRPr="004F3490" w:rsidRDefault="00474E89" w:rsidP="009007B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"Общеотраслевые должности служащих первого уровня"</w:t>
            </w:r>
          </w:p>
        </w:tc>
      </w:tr>
      <w:tr w:rsidR="00474E89" w:rsidRPr="004F3490" w14:paraId="3F4E9CA3" w14:textId="77777777" w:rsidTr="00941E52">
        <w:trPr>
          <w:cantSplit/>
          <w:trHeight w:val="78"/>
        </w:trPr>
        <w:tc>
          <w:tcPr>
            <w:tcW w:w="3544" w:type="dxa"/>
            <w:tcBorders>
              <w:bottom w:val="single" w:sz="4" w:space="0" w:color="auto"/>
              <w:right w:val="single" w:sz="4" w:space="0" w:color="auto"/>
            </w:tcBorders>
          </w:tcPr>
          <w:p w14:paraId="108F5459" w14:textId="77777777" w:rsidR="00474E89" w:rsidRPr="004F3490" w:rsidRDefault="00474E89"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 квалификационный уровень</w:t>
            </w:r>
          </w:p>
        </w:tc>
        <w:tc>
          <w:tcPr>
            <w:tcW w:w="5221" w:type="dxa"/>
            <w:tcBorders>
              <w:left w:val="single" w:sz="4" w:space="0" w:color="auto"/>
              <w:bottom w:val="single" w:sz="4" w:space="0" w:color="auto"/>
            </w:tcBorders>
          </w:tcPr>
          <w:p w14:paraId="65A38E55" w14:textId="77777777" w:rsidR="00474E89" w:rsidRPr="004F3490" w:rsidRDefault="00474E89"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Делопроизводитель;</w:t>
            </w:r>
          </w:p>
        </w:tc>
        <w:tc>
          <w:tcPr>
            <w:tcW w:w="1441" w:type="dxa"/>
            <w:gridSpan w:val="2"/>
            <w:tcBorders>
              <w:left w:val="single" w:sz="4" w:space="0" w:color="auto"/>
              <w:bottom w:val="single" w:sz="4" w:space="0" w:color="auto"/>
            </w:tcBorders>
            <w:vAlign w:val="center"/>
          </w:tcPr>
          <w:p w14:paraId="4E982EF7" w14:textId="3CF23055" w:rsidR="00474E89" w:rsidRPr="001B0E65" w:rsidRDefault="001E49DE" w:rsidP="009007B1">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13 264</w:t>
            </w:r>
            <w:r w:rsidR="00616816">
              <w:rPr>
                <w:rFonts w:ascii="Times New Roman" w:eastAsia="Times New Roman" w:hAnsi="Times New Roman" w:cs="Times New Roman"/>
                <w:i/>
                <w:sz w:val="24"/>
                <w:szCs w:val="24"/>
                <w:lang w:eastAsia="ru-RU"/>
              </w:rPr>
              <w:t>,00</w:t>
            </w:r>
          </w:p>
        </w:tc>
      </w:tr>
      <w:tr w:rsidR="00474E89" w:rsidRPr="004F3490" w14:paraId="7E6815FC" w14:textId="77777777" w:rsidTr="00941E52">
        <w:trPr>
          <w:cantSplit/>
          <w:trHeight w:val="170"/>
        </w:trPr>
        <w:tc>
          <w:tcPr>
            <w:tcW w:w="10206" w:type="dxa"/>
            <w:gridSpan w:val="4"/>
            <w:tcBorders>
              <w:bottom w:val="single" w:sz="4" w:space="0" w:color="auto"/>
            </w:tcBorders>
          </w:tcPr>
          <w:p w14:paraId="45DBEA10" w14:textId="77777777" w:rsidR="009A1A3C"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Профессиональная квалификационная группа </w:t>
            </w:r>
          </w:p>
          <w:p w14:paraId="20AF4147" w14:textId="777777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"Общеотраслевые должности служащих второго уровня"</w:t>
            </w:r>
          </w:p>
        </w:tc>
      </w:tr>
      <w:tr w:rsidR="00474E89" w:rsidRPr="004F3490" w14:paraId="7057F1F2" w14:textId="77777777" w:rsidTr="009A1A3C">
        <w:trPr>
          <w:cantSplit/>
          <w:trHeight w:val="78"/>
        </w:trPr>
        <w:tc>
          <w:tcPr>
            <w:tcW w:w="3544" w:type="dxa"/>
            <w:tcBorders>
              <w:bottom w:val="single" w:sz="4" w:space="0" w:color="auto"/>
              <w:right w:val="single" w:sz="4" w:space="0" w:color="auto"/>
            </w:tcBorders>
          </w:tcPr>
          <w:p w14:paraId="7A20528A" w14:textId="77777777" w:rsidR="00474E89" w:rsidRPr="004F3490" w:rsidRDefault="00474E89"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2 квалификационный уровень</w:t>
            </w:r>
          </w:p>
        </w:tc>
        <w:tc>
          <w:tcPr>
            <w:tcW w:w="5234" w:type="dxa"/>
            <w:gridSpan w:val="2"/>
            <w:tcBorders>
              <w:left w:val="single" w:sz="4" w:space="0" w:color="auto"/>
              <w:bottom w:val="single" w:sz="4" w:space="0" w:color="auto"/>
            </w:tcBorders>
          </w:tcPr>
          <w:p w14:paraId="450B6AD9" w14:textId="77777777" w:rsidR="00474E89" w:rsidRPr="004F3490" w:rsidRDefault="00474E89" w:rsidP="009007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Завхоз</w:t>
            </w:r>
          </w:p>
        </w:tc>
        <w:tc>
          <w:tcPr>
            <w:tcW w:w="1428" w:type="dxa"/>
            <w:tcBorders>
              <w:left w:val="single" w:sz="4" w:space="0" w:color="auto"/>
              <w:bottom w:val="single" w:sz="4" w:space="0" w:color="auto"/>
            </w:tcBorders>
          </w:tcPr>
          <w:p w14:paraId="620EE444" w14:textId="37CB2CF5" w:rsidR="00474E89" w:rsidRPr="001B0E65" w:rsidRDefault="001E49DE" w:rsidP="009007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13 264</w:t>
            </w:r>
            <w:r w:rsidR="00616816">
              <w:rPr>
                <w:rFonts w:ascii="Times New Roman" w:eastAsia="Times New Roman" w:hAnsi="Times New Roman" w:cs="Times New Roman"/>
                <w:i/>
                <w:sz w:val="24"/>
                <w:szCs w:val="24"/>
                <w:lang w:eastAsia="ru-RU"/>
              </w:rPr>
              <w:t>,00</w:t>
            </w:r>
          </w:p>
        </w:tc>
      </w:tr>
      <w:tr w:rsidR="00474E89" w:rsidRPr="004F3490" w14:paraId="748A30C6" w14:textId="77777777" w:rsidTr="009A1A3C">
        <w:trPr>
          <w:cantSplit/>
          <w:trHeight w:val="501"/>
        </w:trPr>
        <w:tc>
          <w:tcPr>
            <w:tcW w:w="10206" w:type="dxa"/>
            <w:gridSpan w:val="4"/>
          </w:tcPr>
          <w:p w14:paraId="78E9CAAB" w14:textId="77777777" w:rsidR="009A1A3C" w:rsidRPr="004F3490" w:rsidRDefault="00474E89" w:rsidP="009007B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Профессиональная квалификационная группа </w:t>
            </w:r>
          </w:p>
          <w:p w14:paraId="3C1108C5" w14:textId="77777777" w:rsidR="00474E89" w:rsidRPr="004F3490" w:rsidRDefault="00474E89" w:rsidP="009007B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"Общеотраслевые должности служащих третьего уровня"</w:t>
            </w:r>
          </w:p>
        </w:tc>
      </w:tr>
      <w:tr w:rsidR="00474E89" w:rsidRPr="004F3490" w14:paraId="77384109" w14:textId="77777777" w:rsidTr="00070745">
        <w:trPr>
          <w:cantSplit/>
          <w:trHeight w:val="78"/>
        </w:trPr>
        <w:tc>
          <w:tcPr>
            <w:tcW w:w="3544" w:type="dxa"/>
            <w:tcBorders>
              <w:right w:val="single" w:sz="4" w:space="0" w:color="auto"/>
            </w:tcBorders>
          </w:tcPr>
          <w:p w14:paraId="747E1982" w14:textId="77777777" w:rsidR="00474E89" w:rsidRPr="004F3490" w:rsidRDefault="00474E89"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 квалификационный уровень</w:t>
            </w:r>
          </w:p>
        </w:tc>
        <w:tc>
          <w:tcPr>
            <w:tcW w:w="5221" w:type="dxa"/>
            <w:tcBorders>
              <w:left w:val="single" w:sz="4" w:space="0" w:color="auto"/>
              <w:right w:val="single" w:sz="4" w:space="0" w:color="auto"/>
            </w:tcBorders>
          </w:tcPr>
          <w:p w14:paraId="24A57A8D" w14:textId="77777777" w:rsidR="00474E89" w:rsidRPr="004F3490" w:rsidRDefault="00474E89" w:rsidP="009C3665">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Младший воспитатель</w:t>
            </w:r>
          </w:p>
        </w:tc>
        <w:tc>
          <w:tcPr>
            <w:tcW w:w="1441" w:type="dxa"/>
            <w:gridSpan w:val="2"/>
            <w:tcBorders>
              <w:left w:val="single" w:sz="4" w:space="0" w:color="auto"/>
            </w:tcBorders>
            <w:vAlign w:val="center"/>
          </w:tcPr>
          <w:p w14:paraId="7B5B4378" w14:textId="3B9F8A7A" w:rsidR="00ED6792" w:rsidRPr="00616816" w:rsidRDefault="001E49DE" w:rsidP="00FE7761">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14 000</w:t>
            </w:r>
            <w:r w:rsidR="00616816">
              <w:rPr>
                <w:rFonts w:ascii="Times New Roman" w:eastAsia="Times New Roman" w:hAnsi="Times New Roman" w:cs="Times New Roman"/>
                <w:i/>
                <w:sz w:val="24"/>
                <w:szCs w:val="24"/>
                <w:lang w:eastAsia="ru-RU"/>
              </w:rPr>
              <w:t>,00</w:t>
            </w:r>
          </w:p>
        </w:tc>
      </w:tr>
      <w:tr w:rsidR="00474E89" w:rsidRPr="004F3490" w14:paraId="5017A317" w14:textId="77777777" w:rsidTr="009A1A3C">
        <w:trPr>
          <w:cantSplit/>
          <w:trHeight w:val="78"/>
        </w:trPr>
        <w:tc>
          <w:tcPr>
            <w:tcW w:w="3544" w:type="dxa"/>
            <w:tcBorders>
              <w:right w:val="single" w:sz="4" w:space="0" w:color="auto"/>
            </w:tcBorders>
          </w:tcPr>
          <w:p w14:paraId="4423EC95" w14:textId="77777777" w:rsidR="00474E89" w:rsidRPr="004F3490" w:rsidRDefault="00474E89"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 квалификационный уровень</w:t>
            </w:r>
          </w:p>
        </w:tc>
        <w:tc>
          <w:tcPr>
            <w:tcW w:w="5221" w:type="dxa"/>
            <w:tcBorders>
              <w:left w:val="single" w:sz="4" w:space="0" w:color="auto"/>
              <w:right w:val="single" w:sz="4" w:space="0" w:color="auto"/>
            </w:tcBorders>
          </w:tcPr>
          <w:p w14:paraId="3137E2C7" w14:textId="77777777" w:rsidR="00474E89" w:rsidRPr="004F3490" w:rsidRDefault="00474E89" w:rsidP="009007B1">
            <w:pPr>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Повар</w:t>
            </w:r>
          </w:p>
        </w:tc>
        <w:tc>
          <w:tcPr>
            <w:tcW w:w="1441" w:type="dxa"/>
            <w:gridSpan w:val="2"/>
            <w:tcBorders>
              <w:left w:val="single" w:sz="4" w:space="0" w:color="auto"/>
            </w:tcBorders>
            <w:vAlign w:val="center"/>
          </w:tcPr>
          <w:p w14:paraId="4803AD2E" w14:textId="218B61FA" w:rsidR="00474E89" w:rsidRPr="001B0E65" w:rsidRDefault="001E49DE" w:rsidP="009007B1">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13 264</w:t>
            </w:r>
            <w:r w:rsidR="00616816">
              <w:rPr>
                <w:rFonts w:ascii="Times New Roman" w:eastAsia="Times New Roman" w:hAnsi="Times New Roman" w:cs="Times New Roman"/>
                <w:i/>
                <w:sz w:val="24"/>
                <w:szCs w:val="24"/>
                <w:lang w:eastAsia="ru-RU"/>
              </w:rPr>
              <w:t>,00</w:t>
            </w:r>
          </w:p>
        </w:tc>
      </w:tr>
    </w:tbl>
    <w:p w14:paraId="35D879FB"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CC56BE"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4.2. С учетом условий и результатов труда служащим устанавливаются выплаты компенсационного и стимулирующего характера, предусмотренные настоящим Положением.</w:t>
      </w:r>
    </w:p>
    <w:p w14:paraId="56289894"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7252A2" w14:textId="77777777" w:rsidR="00474E89" w:rsidRPr="004F3490" w:rsidRDefault="00474E89" w:rsidP="009007B1">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F3490">
        <w:rPr>
          <w:rFonts w:ascii="Times New Roman" w:eastAsia="Times New Roman" w:hAnsi="Times New Roman" w:cs="Times New Roman"/>
          <w:b/>
          <w:sz w:val="24"/>
          <w:szCs w:val="24"/>
          <w:lang w:eastAsia="ru-RU"/>
        </w:rPr>
        <w:t>5. Оплата труда работников, осуществляющих профессиональную деятельность по профессиям рабочих</w:t>
      </w:r>
    </w:p>
    <w:p w14:paraId="32D90E22"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FFFCCD"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5.1.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w:t>
      </w:r>
      <w:hyperlink r:id="rId10" w:history="1">
        <w:r w:rsidRPr="004F3490">
          <w:rPr>
            <w:rFonts w:ascii="Times New Roman" w:eastAsia="Times New Roman" w:hAnsi="Times New Roman" w:cs="Times New Roman"/>
            <w:color w:val="106BBE"/>
            <w:sz w:val="24"/>
            <w:szCs w:val="24"/>
            <w:lang w:eastAsia="ru-RU"/>
          </w:rPr>
          <w:t>ЕТКС</w:t>
        </w:r>
      </w:hyperlink>
      <w:r w:rsidRPr="004F3490">
        <w:rPr>
          <w:rFonts w:ascii="Times New Roman" w:eastAsia="Times New Roman" w:hAnsi="Times New Roman" w:cs="Times New Roman"/>
          <w:sz w:val="24"/>
          <w:szCs w:val="24"/>
          <w:lang w:eastAsia="ru-RU"/>
        </w:rPr>
        <w:t xml:space="preserve">) на основе отнесения к </w:t>
      </w:r>
      <w:hyperlink r:id="rId11" w:history="1">
        <w:r w:rsidRPr="004F3490">
          <w:rPr>
            <w:rFonts w:ascii="Times New Roman" w:eastAsia="Times New Roman" w:hAnsi="Times New Roman" w:cs="Times New Roman"/>
            <w:color w:val="106BBE"/>
            <w:sz w:val="24"/>
            <w:szCs w:val="24"/>
            <w:lang w:eastAsia="ru-RU"/>
          </w:rPr>
          <w:t>профессиональным квалификационным группам общеотраслевых профессий рабочих</w:t>
        </w:r>
      </w:hyperlink>
      <w:r w:rsidRPr="004F3490">
        <w:rPr>
          <w:rFonts w:ascii="Times New Roman" w:eastAsia="Times New Roman" w:hAnsi="Times New Roman" w:cs="Times New Roman"/>
          <w:sz w:val="24"/>
          <w:szCs w:val="24"/>
          <w:lang w:eastAsia="ru-RU"/>
        </w:rPr>
        <w:t xml:space="preserve">, утвержденным </w:t>
      </w:r>
      <w:hyperlink r:id="rId12" w:history="1">
        <w:r w:rsidRPr="004F3490">
          <w:rPr>
            <w:rFonts w:ascii="Times New Roman" w:eastAsia="Times New Roman" w:hAnsi="Times New Roman" w:cs="Times New Roman"/>
            <w:color w:val="106BBE"/>
            <w:sz w:val="24"/>
            <w:szCs w:val="24"/>
            <w:lang w:eastAsia="ru-RU"/>
          </w:rPr>
          <w:t>приказом</w:t>
        </w:r>
      </w:hyperlink>
      <w:r w:rsidRPr="004F3490">
        <w:rPr>
          <w:rFonts w:ascii="Times New Roman" w:eastAsia="Times New Roman" w:hAnsi="Times New Roman" w:cs="Times New Roman"/>
          <w:sz w:val="24"/>
          <w:szCs w:val="24"/>
          <w:lang w:eastAsia="ru-RU"/>
        </w:rPr>
        <w:t xml:space="preserve"> Минздравсоцразвития РФ </w:t>
      </w:r>
      <w:r w:rsidRPr="004F3490">
        <w:rPr>
          <w:rFonts w:ascii="Times New Roman" w:eastAsia="Times New Roman" w:hAnsi="Times New Roman" w:cs="Times New Roman"/>
          <w:sz w:val="24"/>
          <w:szCs w:val="24"/>
          <w:lang w:eastAsia="ru-RU"/>
        </w:rPr>
        <w:lastRenderedPageBreak/>
        <w:t>от 29.05.2008 г. N 248н «Об утверждении профессиональных квалификационных групп общеотраслевых профессий рабочих».</w:t>
      </w:r>
    </w:p>
    <w:p w14:paraId="36922522"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Размеры окладов по квалификационным разрядам общеотраслевых профессий рабочих образовательного учреждения:</w:t>
      </w:r>
    </w:p>
    <w:p w14:paraId="1FA748F8"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          Размеры окладов рабочих на основе отнесения к </w:t>
      </w:r>
      <w:hyperlink r:id="rId13" w:history="1">
        <w:r w:rsidRPr="004F3490">
          <w:rPr>
            <w:rFonts w:ascii="Times New Roman" w:eastAsia="Times New Roman" w:hAnsi="Times New Roman" w:cs="Times New Roman"/>
            <w:color w:val="106BBE"/>
            <w:sz w:val="24"/>
            <w:szCs w:val="24"/>
            <w:lang w:eastAsia="ru-RU"/>
          </w:rPr>
          <w:t>профессиональным квалификационным группам общеотраслевых профессий рабочих</w:t>
        </w:r>
      </w:hyperlink>
      <w:r w:rsidRPr="004F3490">
        <w:rPr>
          <w:rFonts w:ascii="Times New Roman" w:eastAsia="Times New Roman" w:hAnsi="Times New Roman" w:cs="Times New Roman"/>
          <w:sz w:val="24"/>
          <w:szCs w:val="24"/>
          <w:lang w:eastAsia="ru-RU"/>
        </w:rPr>
        <w:t xml:space="preserve">, утвержденным </w:t>
      </w:r>
      <w:hyperlink r:id="rId14" w:history="1">
        <w:r w:rsidRPr="004F3490">
          <w:rPr>
            <w:rFonts w:ascii="Times New Roman" w:eastAsia="Times New Roman" w:hAnsi="Times New Roman" w:cs="Times New Roman"/>
            <w:color w:val="106BBE"/>
            <w:sz w:val="24"/>
            <w:szCs w:val="24"/>
            <w:lang w:eastAsia="ru-RU"/>
          </w:rPr>
          <w:t>приказом</w:t>
        </w:r>
      </w:hyperlink>
      <w:r w:rsidRPr="004F3490">
        <w:rPr>
          <w:rFonts w:ascii="Times New Roman" w:eastAsia="Times New Roman" w:hAnsi="Times New Roman" w:cs="Times New Roman"/>
          <w:sz w:val="24"/>
          <w:szCs w:val="24"/>
          <w:lang w:eastAsia="ru-RU"/>
        </w:rPr>
        <w:t xml:space="preserve"> Минздравсоцразвития РФ от 29.05.2008 г. N 248н «Об утверждении профессиональных квалификационных групп общеотраслевых профессий рабочих»:</w:t>
      </w:r>
    </w:p>
    <w:p w14:paraId="6FA70DBC"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5600"/>
        <w:gridCol w:w="1960"/>
      </w:tblGrid>
      <w:tr w:rsidR="00474E89" w:rsidRPr="004F3490" w14:paraId="66F295DF" w14:textId="77777777" w:rsidTr="009A1A3C">
        <w:tc>
          <w:tcPr>
            <w:tcW w:w="2660" w:type="dxa"/>
            <w:tcBorders>
              <w:top w:val="single" w:sz="4" w:space="0" w:color="auto"/>
              <w:bottom w:val="single" w:sz="4" w:space="0" w:color="auto"/>
              <w:right w:val="single" w:sz="4" w:space="0" w:color="auto"/>
            </w:tcBorders>
            <w:tcMar>
              <w:left w:w="28" w:type="dxa"/>
              <w:right w:w="28" w:type="dxa"/>
            </w:tcMar>
          </w:tcPr>
          <w:p w14:paraId="76C6D59D" w14:textId="77777777" w:rsidR="00474E89" w:rsidRPr="004F3490" w:rsidRDefault="009007B1"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 </w:t>
            </w:r>
          </w:p>
        </w:tc>
        <w:tc>
          <w:tcPr>
            <w:tcW w:w="5600" w:type="dxa"/>
            <w:tcBorders>
              <w:top w:val="single" w:sz="4" w:space="0" w:color="auto"/>
              <w:left w:val="single" w:sz="4" w:space="0" w:color="auto"/>
              <w:bottom w:val="single" w:sz="4" w:space="0" w:color="auto"/>
              <w:right w:val="single" w:sz="4" w:space="0" w:color="auto"/>
            </w:tcBorders>
            <w:tcMar>
              <w:left w:w="28" w:type="dxa"/>
              <w:right w:w="28" w:type="dxa"/>
            </w:tcMar>
          </w:tcPr>
          <w:p w14:paraId="44FDCCAA" w14:textId="777777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Профессии рабочих, отнесенные к квалификационным уровням</w:t>
            </w:r>
          </w:p>
        </w:tc>
        <w:tc>
          <w:tcPr>
            <w:tcW w:w="1960" w:type="dxa"/>
            <w:tcBorders>
              <w:top w:val="single" w:sz="4" w:space="0" w:color="auto"/>
              <w:left w:val="single" w:sz="4" w:space="0" w:color="auto"/>
              <w:bottom w:val="single" w:sz="4" w:space="0" w:color="auto"/>
            </w:tcBorders>
            <w:tcMar>
              <w:left w:w="28" w:type="dxa"/>
              <w:right w:w="28" w:type="dxa"/>
            </w:tcMar>
          </w:tcPr>
          <w:p w14:paraId="57A16D7F" w14:textId="777777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Размер оклада, рублей</w:t>
            </w:r>
          </w:p>
        </w:tc>
      </w:tr>
      <w:tr w:rsidR="00474E89" w:rsidRPr="004F3490" w14:paraId="53935058" w14:textId="77777777" w:rsidTr="00941E52">
        <w:trPr>
          <w:trHeight w:val="78"/>
        </w:trPr>
        <w:tc>
          <w:tcPr>
            <w:tcW w:w="2660" w:type="dxa"/>
            <w:tcBorders>
              <w:top w:val="single" w:sz="4" w:space="0" w:color="auto"/>
              <w:bottom w:val="single" w:sz="4" w:space="0" w:color="auto"/>
              <w:right w:val="single" w:sz="4" w:space="0" w:color="auto"/>
            </w:tcBorders>
            <w:tcMar>
              <w:left w:w="28" w:type="dxa"/>
              <w:right w:w="28" w:type="dxa"/>
            </w:tcMar>
          </w:tcPr>
          <w:p w14:paraId="036C8C11" w14:textId="777777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w:t>
            </w:r>
          </w:p>
        </w:tc>
        <w:tc>
          <w:tcPr>
            <w:tcW w:w="5600" w:type="dxa"/>
            <w:tcBorders>
              <w:top w:val="single" w:sz="4" w:space="0" w:color="auto"/>
              <w:left w:val="single" w:sz="4" w:space="0" w:color="auto"/>
              <w:bottom w:val="single" w:sz="4" w:space="0" w:color="auto"/>
              <w:right w:val="single" w:sz="4" w:space="0" w:color="auto"/>
            </w:tcBorders>
            <w:tcMar>
              <w:left w:w="28" w:type="dxa"/>
              <w:right w:w="28" w:type="dxa"/>
            </w:tcMar>
          </w:tcPr>
          <w:p w14:paraId="76462BE8" w14:textId="777777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2</w:t>
            </w:r>
          </w:p>
        </w:tc>
        <w:tc>
          <w:tcPr>
            <w:tcW w:w="1960" w:type="dxa"/>
            <w:tcBorders>
              <w:top w:val="single" w:sz="4" w:space="0" w:color="auto"/>
              <w:left w:val="single" w:sz="4" w:space="0" w:color="auto"/>
              <w:bottom w:val="single" w:sz="4" w:space="0" w:color="auto"/>
            </w:tcBorders>
            <w:tcMar>
              <w:left w:w="28" w:type="dxa"/>
              <w:right w:w="28" w:type="dxa"/>
            </w:tcMar>
          </w:tcPr>
          <w:p w14:paraId="7D0F6B46" w14:textId="777777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3</w:t>
            </w:r>
          </w:p>
        </w:tc>
      </w:tr>
      <w:tr w:rsidR="00474E89" w:rsidRPr="004F3490" w14:paraId="5B55A366" w14:textId="77777777" w:rsidTr="009A1A3C">
        <w:tc>
          <w:tcPr>
            <w:tcW w:w="10220" w:type="dxa"/>
            <w:gridSpan w:val="3"/>
            <w:tcBorders>
              <w:top w:val="single" w:sz="4" w:space="0" w:color="auto"/>
              <w:bottom w:val="single" w:sz="4" w:space="0" w:color="auto"/>
            </w:tcBorders>
            <w:tcMar>
              <w:left w:w="28" w:type="dxa"/>
              <w:right w:w="28" w:type="dxa"/>
            </w:tcMar>
          </w:tcPr>
          <w:p w14:paraId="557E19CF" w14:textId="777777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Профессиональная квалификационная группа</w:t>
            </w:r>
          </w:p>
          <w:p w14:paraId="61B0EBDF" w14:textId="777777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"Общеотраслевые профессии рабочих первого уровня"</w:t>
            </w:r>
          </w:p>
        </w:tc>
      </w:tr>
      <w:tr w:rsidR="00474E89" w:rsidRPr="004F3490" w14:paraId="2562F7D0" w14:textId="77777777" w:rsidTr="009A1A3C">
        <w:tc>
          <w:tcPr>
            <w:tcW w:w="2660" w:type="dxa"/>
            <w:vMerge w:val="restart"/>
            <w:tcBorders>
              <w:top w:val="single" w:sz="4" w:space="0" w:color="auto"/>
              <w:bottom w:val="single" w:sz="4" w:space="0" w:color="auto"/>
              <w:right w:val="single" w:sz="4" w:space="0" w:color="auto"/>
            </w:tcBorders>
            <w:tcMar>
              <w:left w:w="28" w:type="dxa"/>
              <w:right w:w="28" w:type="dxa"/>
            </w:tcMar>
          </w:tcPr>
          <w:p w14:paraId="7F6A74A4" w14:textId="77777777" w:rsidR="00474E89" w:rsidRPr="004F3490" w:rsidRDefault="00474E89" w:rsidP="009007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 квалификационный уровень</w:t>
            </w:r>
          </w:p>
        </w:tc>
        <w:tc>
          <w:tcPr>
            <w:tcW w:w="5600" w:type="dxa"/>
            <w:tcBorders>
              <w:top w:val="single" w:sz="4" w:space="0" w:color="auto"/>
              <w:left w:val="single" w:sz="4" w:space="0" w:color="auto"/>
              <w:bottom w:val="single" w:sz="4" w:space="0" w:color="auto"/>
              <w:right w:val="single" w:sz="4" w:space="0" w:color="auto"/>
            </w:tcBorders>
            <w:tcMar>
              <w:left w:w="28" w:type="dxa"/>
              <w:right w:w="28" w:type="dxa"/>
            </w:tcMar>
          </w:tcPr>
          <w:p w14:paraId="3209A9B2" w14:textId="77777777" w:rsidR="00ED6792" w:rsidRPr="004F3490" w:rsidRDefault="00ED6792" w:rsidP="009007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 - кастелянша</w:t>
            </w:r>
            <w:r w:rsidR="00474E89" w:rsidRPr="004F3490">
              <w:rPr>
                <w:rFonts w:ascii="Times New Roman" w:eastAsia="Times New Roman" w:hAnsi="Times New Roman" w:cs="Times New Roman"/>
                <w:sz w:val="24"/>
                <w:szCs w:val="24"/>
                <w:lang w:eastAsia="ru-RU"/>
              </w:rPr>
              <w:t xml:space="preserve"> </w:t>
            </w:r>
          </w:p>
          <w:p w14:paraId="37BFDDB8" w14:textId="77777777" w:rsidR="00474E89" w:rsidRPr="004F3490" w:rsidRDefault="00474E89" w:rsidP="009007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 </w:t>
            </w:r>
            <w:r w:rsidR="00ED6792" w:rsidRPr="004F3490">
              <w:rPr>
                <w:rFonts w:ascii="Times New Roman" w:eastAsia="Times New Roman" w:hAnsi="Times New Roman" w:cs="Times New Roman"/>
                <w:sz w:val="24"/>
                <w:szCs w:val="24"/>
                <w:lang w:eastAsia="ru-RU"/>
              </w:rPr>
              <w:t xml:space="preserve">- </w:t>
            </w:r>
            <w:r w:rsidR="00E44ADA" w:rsidRPr="004F3490">
              <w:rPr>
                <w:rFonts w:ascii="Times New Roman" w:eastAsia="Times New Roman" w:hAnsi="Times New Roman" w:cs="Times New Roman"/>
                <w:sz w:val="24"/>
                <w:szCs w:val="24"/>
                <w:lang w:eastAsia="ru-RU"/>
              </w:rPr>
              <w:t>кухонный рабочий;</w:t>
            </w:r>
          </w:p>
        </w:tc>
        <w:tc>
          <w:tcPr>
            <w:tcW w:w="1960" w:type="dxa"/>
            <w:tcBorders>
              <w:top w:val="single" w:sz="4" w:space="0" w:color="auto"/>
              <w:left w:val="single" w:sz="4" w:space="0" w:color="auto"/>
              <w:bottom w:val="single" w:sz="4" w:space="0" w:color="auto"/>
            </w:tcBorders>
            <w:tcMar>
              <w:left w:w="28" w:type="dxa"/>
              <w:right w:w="28" w:type="dxa"/>
            </w:tcMar>
          </w:tcPr>
          <w:p w14:paraId="63B69745" w14:textId="77777777" w:rsidR="001E49DE" w:rsidRDefault="001E49DE" w:rsidP="009007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13 264,00 </w:t>
            </w:r>
          </w:p>
          <w:p w14:paraId="44059647" w14:textId="209F6BAC" w:rsidR="00ED6792" w:rsidRPr="004F3490" w:rsidRDefault="001E49DE"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13 264,00</w:t>
            </w:r>
          </w:p>
        </w:tc>
      </w:tr>
      <w:tr w:rsidR="00474E89" w:rsidRPr="004F3490" w14:paraId="0CF8F331" w14:textId="77777777" w:rsidTr="00636106">
        <w:trPr>
          <w:trHeight w:val="258"/>
        </w:trPr>
        <w:tc>
          <w:tcPr>
            <w:tcW w:w="2660" w:type="dxa"/>
            <w:vMerge/>
            <w:tcBorders>
              <w:top w:val="single" w:sz="4" w:space="0" w:color="auto"/>
              <w:bottom w:val="single" w:sz="4" w:space="0" w:color="auto"/>
              <w:right w:val="single" w:sz="4" w:space="0" w:color="auto"/>
            </w:tcBorders>
            <w:tcMar>
              <w:left w:w="28" w:type="dxa"/>
              <w:right w:w="28" w:type="dxa"/>
            </w:tcMar>
          </w:tcPr>
          <w:p w14:paraId="60C9AE1E" w14:textId="6ED62D19" w:rsidR="00474E89" w:rsidRPr="004F3490" w:rsidRDefault="00474E89" w:rsidP="009007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00" w:type="dxa"/>
            <w:tcBorders>
              <w:top w:val="single" w:sz="4" w:space="0" w:color="auto"/>
              <w:left w:val="single" w:sz="4" w:space="0" w:color="auto"/>
              <w:bottom w:val="single" w:sz="4" w:space="0" w:color="auto"/>
              <w:right w:val="single" w:sz="4" w:space="0" w:color="auto"/>
            </w:tcBorders>
            <w:tcMar>
              <w:left w:w="28" w:type="dxa"/>
              <w:right w:w="28" w:type="dxa"/>
            </w:tcMar>
          </w:tcPr>
          <w:p w14:paraId="3429A0A5" w14:textId="77777777" w:rsidR="00474E89" w:rsidRPr="004F3490" w:rsidRDefault="00E44ADA" w:rsidP="007820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уборщик территории (дворник)</w:t>
            </w:r>
            <w:r w:rsidR="007820E2" w:rsidRPr="004F3490">
              <w:rPr>
                <w:rFonts w:ascii="Times New Roman" w:eastAsia="Times New Roman" w:hAnsi="Times New Roman" w:cs="Times New Roman"/>
                <w:sz w:val="24"/>
                <w:szCs w:val="24"/>
                <w:lang w:eastAsia="ru-RU"/>
              </w:rPr>
              <w:t>.</w:t>
            </w:r>
          </w:p>
          <w:p w14:paraId="3C04BB6C" w14:textId="77777777" w:rsidR="007820E2" w:rsidRPr="004F3490" w:rsidRDefault="00ED6792" w:rsidP="007820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 </w:t>
            </w:r>
            <w:r w:rsidR="007820E2" w:rsidRPr="004F3490">
              <w:rPr>
                <w:rFonts w:ascii="Times New Roman" w:eastAsia="Times New Roman" w:hAnsi="Times New Roman" w:cs="Times New Roman"/>
                <w:sz w:val="24"/>
                <w:szCs w:val="24"/>
                <w:lang w:eastAsia="ru-RU"/>
              </w:rPr>
              <w:t>сторож (вахтер);</w:t>
            </w:r>
          </w:p>
        </w:tc>
        <w:tc>
          <w:tcPr>
            <w:tcW w:w="1960" w:type="dxa"/>
            <w:tcBorders>
              <w:top w:val="single" w:sz="4" w:space="0" w:color="auto"/>
              <w:left w:val="single" w:sz="4" w:space="0" w:color="auto"/>
              <w:bottom w:val="single" w:sz="4" w:space="0" w:color="auto"/>
            </w:tcBorders>
            <w:tcMar>
              <w:left w:w="28" w:type="dxa"/>
              <w:right w:w="28" w:type="dxa"/>
            </w:tcMar>
          </w:tcPr>
          <w:p w14:paraId="53797975" w14:textId="77777777" w:rsidR="001E49DE" w:rsidRDefault="001E49DE" w:rsidP="0063610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13 264,00</w:t>
            </w:r>
          </w:p>
          <w:p w14:paraId="68868DC0" w14:textId="47B23F5A" w:rsidR="007820E2" w:rsidRPr="004F3490" w:rsidRDefault="001E49DE" w:rsidP="006361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13 264,00</w:t>
            </w:r>
          </w:p>
        </w:tc>
      </w:tr>
      <w:tr w:rsidR="00474E89" w:rsidRPr="004F3490" w14:paraId="2B87A688" w14:textId="77777777" w:rsidTr="009A1A3C">
        <w:tc>
          <w:tcPr>
            <w:tcW w:w="10220" w:type="dxa"/>
            <w:gridSpan w:val="3"/>
            <w:tcBorders>
              <w:top w:val="single" w:sz="4" w:space="0" w:color="auto"/>
              <w:bottom w:val="single" w:sz="4" w:space="0" w:color="auto"/>
            </w:tcBorders>
            <w:tcMar>
              <w:left w:w="28" w:type="dxa"/>
              <w:right w:w="28" w:type="dxa"/>
            </w:tcMar>
          </w:tcPr>
          <w:p w14:paraId="45965C9E" w14:textId="1D7B02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Профессиональная квалификационная группа</w:t>
            </w:r>
          </w:p>
          <w:p w14:paraId="346BED9E" w14:textId="77777777" w:rsidR="00474E89" w:rsidRPr="004F3490" w:rsidRDefault="00474E89"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"Общеотраслевые профессии рабочих второго уровня"</w:t>
            </w:r>
          </w:p>
        </w:tc>
      </w:tr>
      <w:tr w:rsidR="00474E89" w:rsidRPr="004F3490" w14:paraId="466D567F" w14:textId="77777777" w:rsidTr="009A1A3C">
        <w:tc>
          <w:tcPr>
            <w:tcW w:w="2660" w:type="dxa"/>
            <w:tcBorders>
              <w:top w:val="single" w:sz="4" w:space="0" w:color="auto"/>
              <w:bottom w:val="single" w:sz="4" w:space="0" w:color="auto"/>
              <w:right w:val="single" w:sz="4" w:space="0" w:color="auto"/>
            </w:tcBorders>
            <w:tcMar>
              <w:left w:w="28" w:type="dxa"/>
              <w:right w:w="28" w:type="dxa"/>
            </w:tcMar>
          </w:tcPr>
          <w:p w14:paraId="0E0C8AF9" w14:textId="77777777" w:rsidR="00474E89" w:rsidRPr="004F3490" w:rsidRDefault="00474E89" w:rsidP="009007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 квалификационный уровень</w:t>
            </w:r>
          </w:p>
        </w:tc>
        <w:tc>
          <w:tcPr>
            <w:tcW w:w="5600" w:type="dxa"/>
            <w:tcBorders>
              <w:top w:val="single" w:sz="4" w:space="0" w:color="auto"/>
              <w:left w:val="single" w:sz="4" w:space="0" w:color="auto"/>
              <w:bottom w:val="single" w:sz="4" w:space="0" w:color="auto"/>
              <w:right w:val="single" w:sz="4" w:space="0" w:color="auto"/>
            </w:tcBorders>
            <w:tcMar>
              <w:left w:w="28" w:type="dxa"/>
              <w:right w:w="28" w:type="dxa"/>
            </w:tcMar>
          </w:tcPr>
          <w:p w14:paraId="123C2496" w14:textId="5C0DD829" w:rsidR="00474E89" w:rsidRPr="004F3490" w:rsidRDefault="00474E89" w:rsidP="009007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рабочий по комплексному обслуживанию и ремонту зданий; </w:t>
            </w:r>
            <w:r w:rsidR="003E270C" w:rsidRPr="004F3490">
              <w:rPr>
                <w:rFonts w:ascii="Times New Roman" w:eastAsia="Times New Roman" w:hAnsi="Times New Roman" w:cs="Times New Roman"/>
                <w:sz w:val="24"/>
                <w:szCs w:val="24"/>
                <w:lang w:eastAsia="ru-RU"/>
              </w:rPr>
              <w:t>рабочий по стирке и ремонту спецодежды и белья</w:t>
            </w:r>
            <w:r w:rsidR="002513BA">
              <w:rPr>
                <w:rFonts w:ascii="Times New Roman" w:eastAsia="Times New Roman" w:hAnsi="Times New Roman" w:cs="Times New Roman"/>
                <w:sz w:val="24"/>
                <w:szCs w:val="24"/>
                <w:lang w:eastAsia="ru-RU"/>
              </w:rPr>
              <w:t>;</w:t>
            </w:r>
            <w:r w:rsidR="00636106" w:rsidRPr="004F3490">
              <w:rPr>
                <w:rFonts w:ascii="Times New Roman" w:eastAsia="Times New Roman" w:hAnsi="Times New Roman" w:cs="Times New Roman"/>
                <w:sz w:val="24"/>
                <w:szCs w:val="24"/>
                <w:lang w:eastAsia="ru-RU"/>
              </w:rPr>
              <w:t xml:space="preserve"> </w:t>
            </w:r>
          </w:p>
        </w:tc>
        <w:tc>
          <w:tcPr>
            <w:tcW w:w="1960" w:type="dxa"/>
            <w:tcBorders>
              <w:top w:val="single" w:sz="4" w:space="0" w:color="auto"/>
              <w:left w:val="single" w:sz="4" w:space="0" w:color="auto"/>
              <w:bottom w:val="single" w:sz="4" w:space="0" w:color="auto"/>
            </w:tcBorders>
            <w:tcMar>
              <w:left w:w="28" w:type="dxa"/>
              <w:right w:w="28" w:type="dxa"/>
            </w:tcMar>
          </w:tcPr>
          <w:p w14:paraId="285455D3" w14:textId="435FB240" w:rsidR="00474E89" w:rsidRPr="004F3490" w:rsidRDefault="001E49DE" w:rsidP="009007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13 264,00</w:t>
            </w:r>
          </w:p>
        </w:tc>
      </w:tr>
    </w:tbl>
    <w:p w14:paraId="6B9C0D9E"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5.2. С учетом условий и результатов труда рабочим устанавливаются выплаты компенсационного и стимулирующего характера, предусмотренные настоящим Положением.</w:t>
      </w:r>
    </w:p>
    <w:p w14:paraId="5CC34B2D"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28EFCA" w14:textId="77777777" w:rsidR="009007B1" w:rsidRPr="004F3490" w:rsidRDefault="009007B1" w:rsidP="009007B1">
      <w:pPr>
        <w:spacing w:after="0" w:line="240" w:lineRule="auto"/>
        <w:jc w:val="center"/>
        <w:rPr>
          <w:rFonts w:ascii="Times New Roman" w:eastAsia="Times New Roman" w:hAnsi="Times New Roman" w:cs="Times New Roman"/>
          <w:b/>
          <w:bCs/>
          <w:spacing w:val="-8"/>
          <w:sz w:val="24"/>
          <w:szCs w:val="24"/>
          <w:lang w:eastAsia="ru-RU"/>
        </w:rPr>
      </w:pPr>
    </w:p>
    <w:p w14:paraId="5083EF26" w14:textId="519CD11F" w:rsidR="00474E89" w:rsidRPr="004F3490" w:rsidRDefault="00DB13C4" w:rsidP="009007B1">
      <w:pPr>
        <w:spacing w:after="0" w:line="240" w:lineRule="auto"/>
        <w:jc w:val="center"/>
        <w:rPr>
          <w:rFonts w:ascii="Times New Roman" w:eastAsia="Times New Roman" w:hAnsi="Times New Roman" w:cs="Times New Roman"/>
          <w:b/>
          <w:bCs/>
          <w:spacing w:val="-8"/>
          <w:sz w:val="24"/>
          <w:szCs w:val="24"/>
          <w:lang w:eastAsia="ru-RU"/>
        </w:rPr>
      </w:pPr>
      <w:r w:rsidRPr="004F3490">
        <w:rPr>
          <w:rFonts w:ascii="Times New Roman" w:eastAsia="Times New Roman" w:hAnsi="Times New Roman" w:cs="Times New Roman"/>
          <w:b/>
          <w:bCs/>
          <w:spacing w:val="-8"/>
          <w:sz w:val="24"/>
          <w:szCs w:val="24"/>
          <w:lang w:eastAsia="ru-RU"/>
        </w:rPr>
        <w:t>6</w:t>
      </w:r>
      <w:r w:rsidR="00474E89" w:rsidRPr="004F3490">
        <w:rPr>
          <w:rFonts w:ascii="Times New Roman" w:eastAsia="Times New Roman" w:hAnsi="Times New Roman" w:cs="Times New Roman"/>
          <w:b/>
          <w:bCs/>
          <w:spacing w:val="-8"/>
          <w:sz w:val="24"/>
          <w:szCs w:val="24"/>
          <w:lang w:eastAsia="ru-RU"/>
        </w:rPr>
        <w:t>. Порядок, условия и размеры установления выплат компенсационного характера</w:t>
      </w:r>
    </w:p>
    <w:p w14:paraId="707A6BAE" w14:textId="77777777" w:rsidR="00474E89" w:rsidRPr="004F3490" w:rsidRDefault="00474E89" w:rsidP="009007B1">
      <w:pPr>
        <w:spacing w:after="0" w:line="240" w:lineRule="auto"/>
        <w:jc w:val="center"/>
        <w:rPr>
          <w:rFonts w:ascii="Times New Roman" w:eastAsia="Times New Roman" w:hAnsi="Times New Roman" w:cs="Times New Roman"/>
          <w:b/>
          <w:bCs/>
          <w:spacing w:val="-8"/>
          <w:sz w:val="24"/>
          <w:szCs w:val="24"/>
          <w:lang w:eastAsia="ru-RU"/>
        </w:rPr>
      </w:pPr>
    </w:p>
    <w:p w14:paraId="2381DB1D" w14:textId="518240D3" w:rsidR="00474E89" w:rsidRPr="004F3490" w:rsidRDefault="00DB13C4"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bCs/>
          <w:spacing w:val="-8"/>
          <w:sz w:val="24"/>
          <w:szCs w:val="24"/>
          <w:lang w:eastAsia="ru-RU"/>
        </w:rPr>
        <w:t>6</w:t>
      </w:r>
      <w:r w:rsidR="00474E89" w:rsidRPr="004F3490">
        <w:rPr>
          <w:rFonts w:ascii="Times New Roman" w:eastAsia="Times New Roman" w:hAnsi="Times New Roman" w:cs="Times New Roman"/>
          <w:bCs/>
          <w:spacing w:val="-8"/>
          <w:sz w:val="24"/>
          <w:szCs w:val="24"/>
          <w:lang w:eastAsia="ru-RU"/>
        </w:rPr>
        <w:t>.1.</w:t>
      </w:r>
      <w:r w:rsidR="00474E89" w:rsidRPr="004F3490">
        <w:rPr>
          <w:rFonts w:ascii="Times New Roman" w:eastAsia="Times New Roman" w:hAnsi="Times New Roman" w:cs="Times New Roman"/>
          <w:b/>
          <w:bCs/>
          <w:spacing w:val="-8"/>
          <w:sz w:val="24"/>
          <w:szCs w:val="24"/>
          <w:lang w:eastAsia="ru-RU"/>
        </w:rPr>
        <w:t xml:space="preserve"> </w:t>
      </w:r>
      <w:r w:rsidR="00474E89" w:rsidRPr="004F3490">
        <w:rPr>
          <w:rFonts w:ascii="Times New Roman" w:eastAsia="Times New Roman" w:hAnsi="Times New Roman" w:cs="Times New Roman"/>
          <w:sz w:val="24"/>
          <w:szCs w:val="24"/>
          <w:lang w:eastAsia="ru-RU"/>
        </w:rPr>
        <w:t>Выплаты компенсационного характера устанавливаются к окладам (должностным окладам), ставкам заработной платы работникам при наличии оснований для их выплаты в пределах фонда оплаты труда, утвержденного на соответствующий финансовый год.</w:t>
      </w:r>
    </w:p>
    <w:p w14:paraId="47BFA666" w14:textId="77777777" w:rsidR="00474E89" w:rsidRPr="004F3490" w:rsidRDefault="00474E89"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w:t>
      </w:r>
    </w:p>
    <w:p w14:paraId="1E5F801B" w14:textId="7EC3729C" w:rsidR="00474E89" w:rsidRPr="004F3490" w:rsidRDefault="00DB13C4"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bCs/>
          <w:spacing w:val="-8"/>
          <w:sz w:val="24"/>
          <w:szCs w:val="24"/>
          <w:lang w:eastAsia="ru-RU"/>
        </w:rPr>
        <w:t>6</w:t>
      </w:r>
      <w:r w:rsidR="00474E89" w:rsidRPr="004F3490">
        <w:rPr>
          <w:rFonts w:ascii="Times New Roman" w:eastAsia="Times New Roman" w:hAnsi="Times New Roman" w:cs="Times New Roman"/>
          <w:bCs/>
          <w:spacing w:val="-8"/>
          <w:sz w:val="24"/>
          <w:szCs w:val="24"/>
          <w:lang w:eastAsia="ru-RU"/>
        </w:rPr>
        <w:t>.2.</w:t>
      </w:r>
      <w:r w:rsidR="00474E89" w:rsidRPr="004F3490">
        <w:rPr>
          <w:rFonts w:ascii="Times New Roman" w:eastAsia="Times New Roman" w:hAnsi="Times New Roman" w:cs="Times New Roman"/>
          <w:b/>
          <w:bCs/>
          <w:spacing w:val="-8"/>
          <w:sz w:val="24"/>
          <w:szCs w:val="24"/>
          <w:lang w:eastAsia="ru-RU"/>
        </w:rPr>
        <w:t xml:space="preserve"> </w:t>
      </w:r>
      <w:r w:rsidR="00474E89" w:rsidRPr="004F3490">
        <w:rPr>
          <w:rFonts w:ascii="Times New Roman" w:eastAsia="Times New Roman" w:hAnsi="Times New Roman" w:cs="Times New Roman"/>
          <w:sz w:val="24"/>
          <w:szCs w:val="24"/>
          <w:lang w:eastAsia="ru-RU"/>
        </w:rPr>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14:paraId="50C2589C"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При работе на условиях неполного рабочего времени компенсационные выплаты работнику устанавливаются пропорционально отработанному времени.</w:t>
      </w:r>
    </w:p>
    <w:p w14:paraId="4ACE397B" w14:textId="405A6D11" w:rsidR="00474E89" w:rsidRPr="004F3490" w:rsidRDefault="00DB13C4"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6</w:t>
      </w:r>
      <w:r w:rsidR="00474E89" w:rsidRPr="004F3490">
        <w:rPr>
          <w:rFonts w:ascii="Times New Roman" w:eastAsia="Times New Roman" w:hAnsi="Times New Roman" w:cs="Times New Roman"/>
          <w:sz w:val="24"/>
          <w:szCs w:val="24"/>
          <w:lang w:eastAsia="ru-RU"/>
        </w:rPr>
        <w:t>.3. С учетом условий труда и норм действующего законодательства работникам ОУ устанавливаются выплаты компенсационного характера:</w:t>
      </w:r>
    </w:p>
    <w:p w14:paraId="647FF13C" w14:textId="77777777" w:rsidR="00474E89" w:rsidRPr="004F3490" w:rsidRDefault="00474E89" w:rsidP="009007B1">
      <w:pPr>
        <w:spacing w:after="0" w:line="240" w:lineRule="auto"/>
        <w:jc w:val="both"/>
        <w:rPr>
          <w:rFonts w:ascii="Times New Roman" w:eastAsia="Times New Roman" w:hAnsi="Times New Roman" w:cs="Times New Roman"/>
          <w:sz w:val="24"/>
          <w:szCs w:val="24"/>
          <w:lang w:eastAsia="ru-RU"/>
        </w:rPr>
      </w:pPr>
      <w:bookmarkStart w:id="0" w:name="sub_10521"/>
      <w:r w:rsidRPr="004F3490">
        <w:rPr>
          <w:rFonts w:ascii="Times New Roman" w:eastAsia="Times New Roman" w:hAnsi="Times New Roman" w:cs="Times New Roman"/>
          <w:sz w:val="24"/>
          <w:szCs w:val="24"/>
          <w:lang w:eastAsia="ru-RU"/>
        </w:rPr>
        <w:t>1) выплаты работникам, занятым на тяжелых работах, работах с вредными и (или) опасными и иными особыми условиями труда;</w:t>
      </w:r>
    </w:p>
    <w:p w14:paraId="1B566490" w14:textId="77777777" w:rsidR="00474E89" w:rsidRPr="004F3490" w:rsidRDefault="00474E89" w:rsidP="009007B1">
      <w:pPr>
        <w:spacing w:after="0" w:line="240" w:lineRule="auto"/>
        <w:jc w:val="both"/>
        <w:rPr>
          <w:rFonts w:ascii="Times New Roman" w:eastAsia="Times New Roman" w:hAnsi="Times New Roman" w:cs="Times New Roman"/>
          <w:sz w:val="24"/>
          <w:szCs w:val="24"/>
          <w:lang w:eastAsia="ru-RU"/>
        </w:rPr>
      </w:pPr>
      <w:bookmarkStart w:id="1" w:name="sub_10522"/>
      <w:bookmarkEnd w:id="0"/>
      <w:r w:rsidRPr="004F3490">
        <w:rPr>
          <w:rFonts w:ascii="Times New Roman" w:eastAsia="Times New Roman" w:hAnsi="Times New Roman" w:cs="Times New Roman"/>
          <w:sz w:val="24"/>
          <w:szCs w:val="24"/>
          <w:lang w:eastAsia="ru-RU"/>
        </w:rPr>
        <w:t>2) выплаты за работу в местностях с особыми климатическими условиями;</w:t>
      </w:r>
    </w:p>
    <w:p w14:paraId="5C5CB304" w14:textId="77777777" w:rsidR="00474E89" w:rsidRDefault="00474E89" w:rsidP="009007B1">
      <w:pPr>
        <w:spacing w:after="0" w:line="240" w:lineRule="auto"/>
        <w:jc w:val="both"/>
        <w:rPr>
          <w:rFonts w:ascii="Times New Roman" w:eastAsia="Times New Roman" w:hAnsi="Times New Roman" w:cs="Times New Roman"/>
          <w:sz w:val="24"/>
          <w:szCs w:val="24"/>
          <w:lang w:eastAsia="ru-RU"/>
        </w:rPr>
      </w:pPr>
      <w:bookmarkStart w:id="2" w:name="sub_10523"/>
      <w:bookmarkEnd w:id="1"/>
      <w:r w:rsidRPr="004F3490">
        <w:rPr>
          <w:rFonts w:ascii="Times New Roman" w:eastAsia="Times New Roman" w:hAnsi="Times New Roman" w:cs="Times New Roman"/>
          <w:sz w:val="24"/>
          <w:szCs w:val="24"/>
          <w:lang w:eastAsia="ru-RU"/>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19DE7263" w14:textId="58A525CA" w:rsidR="00BC245B" w:rsidRPr="00BC245B" w:rsidRDefault="00BC245B" w:rsidP="00BC245B">
      <w:pPr>
        <w:spacing w:after="0" w:line="240" w:lineRule="auto"/>
        <w:jc w:val="both"/>
        <w:rPr>
          <w:rFonts w:ascii="Times New Roman" w:eastAsia="Times New Roman" w:hAnsi="Times New Roman" w:cs="Times New Roman"/>
          <w:sz w:val="24"/>
          <w:szCs w:val="24"/>
          <w:lang w:eastAsia="ru-RU"/>
        </w:rPr>
      </w:pPr>
      <w:r w:rsidRPr="00FC7D5F">
        <w:rPr>
          <w:rFonts w:ascii="Liberation Serif" w:eastAsia="Times New Roman" w:hAnsi="Liberation Serif" w:cs="Times New Roman"/>
          <w:sz w:val="24"/>
          <w:szCs w:val="24"/>
          <w:lang w:eastAsia="ru-RU"/>
        </w:rPr>
        <w:t xml:space="preserve"> </w:t>
      </w:r>
      <w:r w:rsidRPr="00BC245B">
        <w:rPr>
          <w:rFonts w:ascii="Times New Roman" w:eastAsia="Times New Roman" w:hAnsi="Times New Roman" w:cs="Times New Roman"/>
          <w:sz w:val="24"/>
          <w:szCs w:val="24"/>
          <w:lang w:eastAsia="ru-RU"/>
        </w:rPr>
        <w:t>4)Выплата работникам, занятым на тяжелых работах, работах с вредными и (или) опасными и иными особыми условиями труда устанавливается в соответствии со ст. 147 Трудового  кодекса РФ -  не менее 4 % оклада (должностного оклада) ставки, установленной для различных видов работ с нормальными условиями труда.</w:t>
      </w:r>
    </w:p>
    <w:p w14:paraId="05D6F7A4" w14:textId="77777777" w:rsidR="00BC245B" w:rsidRPr="00BC245B" w:rsidRDefault="00BC245B" w:rsidP="00BC245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C245B">
        <w:rPr>
          <w:rFonts w:ascii="Times New Roman" w:eastAsia="Times New Roman" w:hAnsi="Times New Roman" w:cs="Times New Roman"/>
          <w:sz w:val="24"/>
          <w:szCs w:val="24"/>
          <w:lang w:eastAsia="ru-RU"/>
        </w:rPr>
        <w:t>Размер компенсации устанавливает руководитель ОУ по согласованию с первичной профсоюзной организацией.</w:t>
      </w:r>
    </w:p>
    <w:p w14:paraId="22E7007C" w14:textId="77777777" w:rsidR="00BC245B" w:rsidRPr="00BC245B" w:rsidRDefault="00BC245B" w:rsidP="00BC245B">
      <w:pPr>
        <w:spacing w:after="0" w:line="240" w:lineRule="auto"/>
        <w:ind w:firstLine="567"/>
        <w:jc w:val="both"/>
        <w:rPr>
          <w:rFonts w:ascii="Times New Roman" w:eastAsia="Times New Roman" w:hAnsi="Times New Roman" w:cs="Times New Roman"/>
          <w:i/>
          <w:sz w:val="24"/>
          <w:szCs w:val="24"/>
          <w:lang w:eastAsia="ru-RU"/>
        </w:rPr>
      </w:pPr>
      <w:r w:rsidRPr="00BC245B">
        <w:rPr>
          <w:rFonts w:ascii="Times New Roman" w:eastAsia="Times New Roman" w:hAnsi="Times New Roman" w:cs="Times New Roman"/>
          <w:i/>
          <w:sz w:val="24"/>
          <w:szCs w:val="24"/>
          <w:lang w:eastAsia="ru-RU"/>
        </w:rPr>
        <w:lastRenderedPageBreak/>
        <w:t xml:space="preserve">В листах специальной оценки условий труда конкретные размеры доплат  не устанавливаются, только дается ответ, положена компенсация или нет (да-нет). Для удобства определения размера компенсации предлагаем таблицу распределения доплат по классам условий труда Минтруда РФ.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tblGrid>
      <w:tr w:rsidR="00BC245B" w:rsidRPr="00BC245B" w14:paraId="0C64D02A" w14:textId="77777777" w:rsidTr="00BC245B">
        <w:tc>
          <w:tcPr>
            <w:tcW w:w="2480" w:type="dxa"/>
          </w:tcPr>
          <w:p w14:paraId="130A477A" w14:textId="526AC75D" w:rsidR="00BC245B" w:rsidRPr="00BC245B" w:rsidRDefault="00BC245B" w:rsidP="00BC2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245B">
              <w:rPr>
                <w:rFonts w:ascii="Times New Roman" w:eastAsia="Times New Roman" w:hAnsi="Times New Roman" w:cs="Times New Roman"/>
                <w:sz w:val="24"/>
                <w:szCs w:val="24"/>
                <w:lang w:eastAsia="ru-RU"/>
              </w:rPr>
              <w:t>Класс 3.2.</w:t>
            </w:r>
          </w:p>
        </w:tc>
      </w:tr>
      <w:tr w:rsidR="00BC245B" w:rsidRPr="00BC245B" w14:paraId="1E4EF362" w14:textId="77777777" w:rsidTr="00BC245B">
        <w:tc>
          <w:tcPr>
            <w:tcW w:w="2480" w:type="dxa"/>
          </w:tcPr>
          <w:p w14:paraId="1292A19E" w14:textId="18F70C72" w:rsidR="00BC245B" w:rsidRPr="00BC245B" w:rsidRDefault="00BC245B" w:rsidP="00BC2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245B">
              <w:rPr>
                <w:rFonts w:ascii="Times New Roman" w:eastAsia="Times New Roman" w:hAnsi="Times New Roman" w:cs="Times New Roman"/>
                <w:sz w:val="24"/>
                <w:szCs w:val="24"/>
                <w:lang w:eastAsia="ru-RU"/>
              </w:rPr>
              <w:t>12%</w:t>
            </w:r>
          </w:p>
        </w:tc>
      </w:tr>
    </w:tbl>
    <w:p w14:paraId="669FD85E" w14:textId="77701F72" w:rsidR="00BC245B" w:rsidRPr="00BC245B" w:rsidRDefault="00BC245B" w:rsidP="00BC245B">
      <w:pPr>
        <w:spacing w:after="0" w:line="240" w:lineRule="auto"/>
        <w:ind w:firstLine="567"/>
        <w:jc w:val="both"/>
        <w:rPr>
          <w:rFonts w:ascii="Times New Roman" w:eastAsia="Times New Roman" w:hAnsi="Times New Roman" w:cs="Times New Roman"/>
          <w:sz w:val="24"/>
          <w:szCs w:val="24"/>
          <w:lang w:eastAsia="ru-RU"/>
        </w:rPr>
      </w:pPr>
      <w:r w:rsidRPr="00BC245B">
        <w:rPr>
          <w:rFonts w:ascii="Times New Roman" w:eastAsia="Times New Roman" w:hAnsi="Times New Roman" w:cs="Times New Roman"/>
          <w:sz w:val="24"/>
          <w:szCs w:val="24"/>
          <w:lang w:eastAsia="ru-RU"/>
        </w:rPr>
        <w:t xml:space="preserve">На момент введения иных систем оплаты труда указанная выплата устанавливается всем работникам, получавшим ее ранее. </w:t>
      </w:r>
    </w:p>
    <w:p w14:paraId="1D3C7B2C" w14:textId="77777777" w:rsidR="00BC245B" w:rsidRPr="00BC245B" w:rsidRDefault="00BC245B" w:rsidP="00BC245B">
      <w:pPr>
        <w:spacing w:after="0" w:line="240" w:lineRule="auto"/>
        <w:ind w:firstLine="567"/>
        <w:jc w:val="both"/>
        <w:rPr>
          <w:rFonts w:ascii="Times New Roman" w:eastAsia="Times New Roman" w:hAnsi="Times New Roman" w:cs="Times New Roman"/>
          <w:sz w:val="24"/>
          <w:szCs w:val="24"/>
          <w:lang w:eastAsia="ru-RU"/>
        </w:rPr>
      </w:pPr>
      <w:r w:rsidRPr="00BC245B">
        <w:rPr>
          <w:rFonts w:ascii="Times New Roman" w:eastAsia="Times New Roman" w:hAnsi="Times New Roman" w:cs="Times New Roman"/>
          <w:sz w:val="24"/>
          <w:szCs w:val="24"/>
          <w:lang w:eastAsia="ru-RU"/>
        </w:rPr>
        <w:t xml:space="preserve">Руководитель ОУ осуществляет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w:t>
      </w:r>
    </w:p>
    <w:bookmarkEnd w:id="2"/>
    <w:p w14:paraId="14DF40B3" w14:textId="33D4A912" w:rsidR="00474E89" w:rsidRPr="004F3490" w:rsidRDefault="00DB13C4"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6</w:t>
      </w:r>
      <w:r w:rsidR="000A65AA">
        <w:rPr>
          <w:rFonts w:ascii="Times New Roman" w:eastAsia="Times New Roman" w:hAnsi="Times New Roman" w:cs="Times New Roman"/>
          <w:sz w:val="24"/>
          <w:szCs w:val="24"/>
          <w:lang w:eastAsia="ru-RU"/>
        </w:rPr>
        <w:t>.4</w:t>
      </w:r>
      <w:r w:rsidR="00474E89" w:rsidRPr="004F3490">
        <w:rPr>
          <w:rFonts w:ascii="Times New Roman" w:eastAsia="Times New Roman" w:hAnsi="Times New Roman" w:cs="Times New Roman"/>
          <w:sz w:val="24"/>
          <w:szCs w:val="24"/>
          <w:lang w:eastAsia="ru-RU"/>
        </w:rPr>
        <w:t xml:space="preserve">. Всем работникам ОУ выплачивается районный коэффициент в размере 15 % к заработной плате за работу в местностях с особыми климатическими условиями, установленный постановлением Государственного Комитета Совета Министров СССР по вопросам труда и заработной платы и Секретариата ВЦСПС от 21.05.87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 </w:t>
      </w:r>
    </w:p>
    <w:p w14:paraId="53C1C3E1" w14:textId="3184D457" w:rsidR="00474E89" w:rsidRPr="004F3490" w:rsidRDefault="00DB13C4"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6</w:t>
      </w:r>
      <w:r w:rsidR="000A65AA">
        <w:rPr>
          <w:rFonts w:ascii="Times New Roman" w:eastAsia="Times New Roman" w:hAnsi="Times New Roman" w:cs="Times New Roman"/>
          <w:sz w:val="24"/>
          <w:szCs w:val="24"/>
          <w:lang w:eastAsia="ru-RU"/>
        </w:rPr>
        <w:t>.5</w:t>
      </w:r>
      <w:r w:rsidR="00474E89" w:rsidRPr="004F3490">
        <w:rPr>
          <w:rFonts w:ascii="Times New Roman" w:eastAsia="Times New Roman" w:hAnsi="Times New Roman" w:cs="Times New Roman"/>
          <w:sz w:val="24"/>
          <w:szCs w:val="24"/>
          <w:lang w:eastAsia="ru-RU"/>
        </w:rPr>
        <w:t xml:space="preserve">.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w:t>
      </w:r>
    </w:p>
    <w:p w14:paraId="4B847910" w14:textId="5BEEA600" w:rsidR="00474E89" w:rsidRPr="004F3490" w:rsidRDefault="00DB13C4"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6</w:t>
      </w:r>
      <w:r w:rsidR="000A65AA">
        <w:rPr>
          <w:rFonts w:ascii="Times New Roman" w:eastAsia="Times New Roman" w:hAnsi="Times New Roman" w:cs="Times New Roman"/>
          <w:sz w:val="24"/>
          <w:szCs w:val="24"/>
          <w:lang w:eastAsia="ru-RU"/>
        </w:rPr>
        <w:t>.6</w:t>
      </w:r>
      <w:r w:rsidR="00474E89" w:rsidRPr="004F3490">
        <w:rPr>
          <w:rFonts w:ascii="Times New Roman" w:eastAsia="Times New Roman" w:hAnsi="Times New Roman" w:cs="Times New Roman"/>
          <w:sz w:val="24"/>
          <w:szCs w:val="24"/>
          <w:lang w:eastAsia="ru-RU"/>
        </w:rPr>
        <w:t xml:space="preserve">.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w:t>
      </w:r>
    </w:p>
    <w:p w14:paraId="34252AFD" w14:textId="0FF9A48B" w:rsidR="00474E89" w:rsidRPr="004F3490" w:rsidRDefault="00DB13C4"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6</w:t>
      </w:r>
      <w:r w:rsidR="000A65AA">
        <w:rPr>
          <w:rFonts w:ascii="Times New Roman" w:eastAsia="Times New Roman" w:hAnsi="Times New Roman" w:cs="Times New Roman"/>
          <w:sz w:val="24"/>
          <w:szCs w:val="24"/>
          <w:lang w:eastAsia="ru-RU"/>
        </w:rPr>
        <w:t>.7</w:t>
      </w:r>
      <w:r w:rsidR="00474E89" w:rsidRPr="004F3490">
        <w:rPr>
          <w:rFonts w:ascii="Times New Roman" w:eastAsia="Times New Roman" w:hAnsi="Times New Roman" w:cs="Times New Roman"/>
          <w:sz w:val="24"/>
          <w:szCs w:val="24"/>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размере 100%.</w:t>
      </w:r>
    </w:p>
    <w:p w14:paraId="10EEED07" w14:textId="77777777" w:rsidR="00474E89" w:rsidRPr="004F3490" w:rsidRDefault="00474E89"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Виды и размеры компенсационных выплат</w:t>
      </w:r>
    </w:p>
    <w:p w14:paraId="3907D31A" w14:textId="77777777" w:rsidR="00636106" w:rsidRPr="004F3490" w:rsidRDefault="00636106" w:rsidP="009007B1">
      <w:pPr>
        <w:spacing w:after="0" w:line="240" w:lineRule="auto"/>
        <w:jc w:val="both"/>
        <w:rPr>
          <w:rFonts w:ascii="Times New Roman" w:eastAsia="Times New Roman" w:hAnsi="Times New Roman" w:cs="Times New Roman"/>
          <w:sz w:val="24"/>
          <w:szCs w:val="24"/>
          <w:lang w:eastAsia="ru-RU"/>
        </w:rPr>
      </w:pPr>
    </w:p>
    <w:p w14:paraId="7C3A50B4" w14:textId="77777777" w:rsidR="00636106" w:rsidRPr="004F3490" w:rsidRDefault="00636106" w:rsidP="009007B1">
      <w:pPr>
        <w:spacing w:after="0" w:line="240" w:lineRule="auto"/>
        <w:jc w:val="both"/>
        <w:rPr>
          <w:rFonts w:ascii="Times New Roman" w:eastAsia="Times New Roman" w:hAnsi="Times New Roman" w:cs="Times New Roman"/>
          <w:sz w:val="24"/>
          <w:szCs w:val="24"/>
          <w:lang w:eastAsia="ru-RU"/>
        </w:rPr>
      </w:pPr>
    </w:p>
    <w:tbl>
      <w:tblPr>
        <w:tblW w:w="10391"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19"/>
        <w:gridCol w:w="7079"/>
        <w:gridCol w:w="2693"/>
      </w:tblGrid>
      <w:tr w:rsidR="00474E89" w:rsidRPr="004F3490" w14:paraId="64B59DEF" w14:textId="77777777" w:rsidTr="000B5CC3">
        <w:trPr>
          <w:trHeight w:val="255"/>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6436F56F"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w:t>
            </w:r>
          </w:p>
          <w:p w14:paraId="2B72A0D5"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b/>
                <w:bCs/>
                <w:sz w:val="24"/>
                <w:szCs w:val="24"/>
                <w:lang w:eastAsia="ru-RU"/>
              </w:rPr>
              <w:t>п/п</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6790C85E"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b/>
                <w:bCs/>
                <w:sz w:val="24"/>
                <w:szCs w:val="24"/>
                <w:lang w:eastAsia="ru-RU"/>
              </w:rPr>
              <w:t>Виды</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3863B8CF"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b/>
                <w:bCs/>
                <w:sz w:val="24"/>
                <w:szCs w:val="24"/>
                <w:lang w:eastAsia="ru-RU"/>
              </w:rPr>
              <w:t>% оплаты</w:t>
            </w:r>
          </w:p>
        </w:tc>
      </w:tr>
      <w:tr w:rsidR="00474E89" w:rsidRPr="004F3490" w14:paraId="1F19EF40" w14:textId="77777777" w:rsidTr="000B5CC3">
        <w:trPr>
          <w:trHeight w:val="285"/>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2678D7A1"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04F5145B"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за работу в ночное время</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491AAADE"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в соответствии со ст.154 ТК РФ до 35%</w:t>
            </w:r>
          </w:p>
        </w:tc>
      </w:tr>
      <w:tr w:rsidR="00474E89" w:rsidRPr="004F3490" w14:paraId="0DAC9B72" w14:textId="77777777" w:rsidTr="000B5CC3">
        <w:trPr>
          <w:trHeight w:val="270"/>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40FC339B"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2</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2654947B"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за работу в выходные и нерабочие праздничные дни</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15D0FDFD"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в соответствии со ст.153 ТК РФ</w:t>
            </w:r>
          </w:p>
        </w:tc>
      </w:tr>
      <w:tr w:rsidR="00474E89" w:rsidRPr="004F3490" w14:paraId="40AC4136" w14:textId="77777777" w:rsidTr="000B5CC3">
        <w:trPr>
          <w:trHeight w:val="30"/>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31D4114C"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3</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2FA862E2"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за совмещение профессий (должностей)</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69E63C82"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100%</w:t>
            </w:r>
          </w:p>
        </w:tc>
      </w:tr>
      <w:tr w:rsidR="00474E89" w:rsidRPr="004F3490" w14:paraId="0C520DF4" w14:textId="77777777" w:rsidTr="00941E52">
        <w:trPr>
          <w:trHeight w:val="73"/>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2B4E835E"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4</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7E128350"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за расширение зоны обслуживания</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27448FEC"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100%</w:t>
            </w:r>
          </w:p>
        </w:tc>
      </w:tr>
      <w:tr w:rsidR="00474E89" w:rsidRPr="004F3490" w14:paraId="3E68D6C1" w14:textId="77777777" w:rsidTr="000B5CC3">
        <w:trPr>
          <w:trHeight w:val="30"/>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42EE0C7A"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5</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41617F0F"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за увеличение объема работы</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54543B03"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80 %</w:t>
            </w:r>
          </w:p>
        </w:tc>
      </w:tr>
      <w:tr w:rsidR="00474E89" w:rsidRPr="004F3490" w14:paraId="411FAC1A" w14:textId="77777777" w:rsidTr="000B5CC3">
        <w:trPr>
          <w:trHeight w:val="510"/>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57037CD5"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6</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3BD8E599"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за исполнение обязанностей временно отсутствующего работника без освобождения от основной работы, определенной трудовым договором;</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0AECFFD8"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100 %</w:t>
            </w:r>
          </w:p>
        </w:tc>
      </w:tr>
      <w:tr w:rsidR="00474E89" w:rsidRPr="004F3490" w14:paraId="46240099" w14:textId="77777777" w:rsidTr="000B5CC3">
        <w:trPr>
          <w:trHeight w:val="285"/>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771A48D8"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7</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466979C9"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за выполнение работ в условиях, отличающихся от нормальных</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5771DC79"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50%</w:t>
            </w:r>
          </w:p>
        </w:tc>
      </w:tr>
      <w:tr w:rsidR="00474E89" w:rsidRPr="004F3490" w14:paraId="675E1775" w14:textId="77777777" w:rsidTr="000B5CC3">
        <w:trPr>
          <w:trHeight w:val="30"/>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6E37C3F9"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8</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6C6611DA"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за выполнение работ различной квалификации;</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hideMark/>
          </w:tcPr>
          <w:p w14:paraId="22C7D5B4"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50 %</w:t>
            </w:r>
          </w:p>
        </w:tc>
      </w:tr>
      <w:tr w:rsidR="00474E89" w:rsidRPr="004F3490" w14:paraId="26DDA22C" w14:textId="77777777" w:rsidTr="000B5CC3">
        <w:trPr>
          <w:trHeight w:val="30"/>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14:paraId="1FB6BEC5"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9</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14:paraId="40C1482F"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Председателю первичной профсоюзной организации</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14:paraId="51FB0AE4" w14:textId="6D21F90C" w:rsidR="00474E89" w:rsidRPr="004F3490" w:rsidRDefault="002513BA" w:rsidP="009007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A5665" w:rsidRPr="004F3490">
              <w:rPr>
                <w:rFonts w:ascii="Times New Roman" w:eastAsia="Times New Roman" w:hAnsi="Times New Roman" w:cs="Times New Roman"/>
                <w:sz w:val="24"/>
                <w:szCs w:val="24"/>
                <w:lang w:eastAsia="ru-RU"/>
              </w:rPr>
              <w:t>0</w:t>
            </w:r>
            <w:r w:rsidR="00474E89" w:rsidRPr="004F3490">
              <w:rPr>
                <w:rFonts w:ascii="Times New Roman" w:eastAsia="Times New Roman" w:hAnsi="Times New Roman" w:cs="Times New Roman"/>
                <w:sz w:val="24"/>
                <w:szCs w:val="24"/>
                <w:lang w:eastAsia="ru-RU"/>
              </w:rPr>
              <w:t>% МРОТ</w:t>
            </w:r>
          </w:p>
        </w:tc>
      </w:tr>
      <w:tr w:rsidR="00474E89" w:rsidRPr="004F3490" w14:paraId="2E85B32A" w14:textId="77777777" w:rsidTr="000B5CC3">
        <w:trPr>
          <w:trHeight w:val="30"/>
          <w:tblCellSpacing w:w="0" w:type="dxa"/>
        </w:trPr>
        <w:tc>
          <w:tcPr>
            <w:tcW w:w="61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14:paraId="1FA3478E"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10</w:t>
            </w:r>
          </w:p>
        </w:tc>
        <w:tc>
          <w:tcPr>
            <w:tcW w:w="7079"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14:paraId="55FCD6B2"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Уполномоченному по охране труда</w:t>
            </w:r>
          </w:p>
        </w:tc>
        <w:tc>
          <w:tcPr>
            <w:tcW w:w="2693" w:type="dxa"/>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tcPr>
          <w:p w14:paraId="5FC548C6" w14:textId="77777777" w:rsidR="00474E89" w:rsidRPr="004F3490" w:rsidRDefault="00474E89" w:rsidP="009007B1">
            <w:pPr>
              <w:spacing w:after="0" w:line="240" w:lineRule="auto"/>
              <w:jc w:val="center"/>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10% МРОТ</w:t>
            </w:r>
          </w:p>
        </w:tc>
      </w:tr>
    </w:tbl>
    <w:p w14:paraId="5A3726ED"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DD35AE" w14:textId="5D8D4BA0" w:rsidR="00474E89" w:rsidRPr="004F3490" w:rsidRDefault="00DB13C4" w:rsidP="009007B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F3490">
        <w:rPr>
          <w:rFonts w:ascii="Times New Roman" w:eastAsia="Times New Roman" w:hAnsi="Times New Roman" w:cs="Times New Roman"/>
          <w:sz w:val="24"/>
          <w:szCs w:val="24"/>
          <w:lang w:eastAsia="ru-RU"/>
        </w:rPr>
        <w:t>6</w:t>
      </w:r>
      <w:r w:rsidR="000A65AA">
        <w:rPr>
          <w:rFonts w:ascii="Times New Roman" w:eastAsia="Times New Roman" w:hAnsi="Times New Roman" w:cs="Times New Roman"/>
          <w:sz w:val="24"/>
          <w:szCs w:val="24"/>
          <w:lang w:eastAsia="ru-RU"/>
        </w:rPr>
        <w:t>.8</w:t>
      </w:r>
      <w:r w:rsidR="00474E89" w:rsidRPr="004F3490">
        <w:rPr>
          <w:rFonts w:ascii="Times New Roman" w:eastAsia="Times New Roman" w:hAnsi="Times New Roman" w:cs="Times New Roman"/>
          <w:sz w:val="24"/>
          <w:szCs w:val="24"/>
          <w:lang w:eastAsia="ru-RU"/>
        </w:rPr>
        <w:t>.</w:t>
      </w:r>
      <w:r w:rsidR="00474E89" w:rsidRPr="004F3490">
        <w:rPr>
          <w:rFonts w:ascii="Times New Roman" w:eastAsia="Times New Roman" w:hAnsi="Times New Roman" w:cs="Times New Roman"/>
          <w:spacing w:val="-8"/>
          <w:sz w:val="24"/>
          <w:szCs w:val="24"/>
          <w:lang w:eastAsia="ru-RU"/>
        </w:rPr>
        <w:t xml:space="preserve">  </w:t>
      </w:r>
      <w:r w:rsidR="00474E89" w:rsidRPr="004F3490">
        <w:rPr>
          <w:rFonts w:ascii="Times New Roman" w:eastAsia="Times New Roman" w:hAnsi="Times New Roman" w:cs="Times New Roman"/>
          <w:sz w:val="24"/>
          <w:szCs w:val="24"/>
          <w:lang w:eastAsia="ru-RU"/>
        </w:rPr>
        <w:t xml:space="preserve">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w:t>
      </w:r>
      <w:r w:rsidR="00474E89" w:rsidRPr="004F3490">
        <w:rPr>
          <w:rFonts w:ascii="Times New Roman" w:eastAsia="Times New Roman" w:hAnsi="Times New Roman" w:cs="Times New Roman"/>
          <w:i/>
          <w:sz w:val="24"/>
          <w:szCs w:val="24"/>
          <w:lang w:eastAsia="ru-RU"/>
        </w:rPr>
        <w:t xml:space="preserve">(Примечание: размер повышения оплаты труда за работу в ночное время может быть установлен более 35 </w:t>
      </w:r>
      <w:r w:rsidR="00474E89" w:rsidRPr="004F3490">
        <w:rPr>
          <w:rFonts w:ascii="Times New Roman" w:eastAsia="Times New Roman" w:hAnsi="Times New Roman" w:cs="Times New Roman"/>
          <w:i/>
          <w:sz w:val="24"/>
          <w:szCs w:val="24"/>
          <w:lang w:eastAsia="ru-RU"/>
        </w:rPr>
        <w:lastRenderedPageBreak/>
        <w:t xml:space="preserve">процентов, </w:t>
      </w:r>
      <w:r w:rsidR="00474E89" w:rsidRPr="004F3490">
        <w:rPr>
          <w:rFonts w:ascii="Times New Roman" w:eastAsia="Times New Roman" w:hAnsi="Times New Roman" w:cs="Times New Roman"/>
          <w:i/>
          <w:iCs/>
          <w:sz w:val="24"/>
          <w:szCs w:val="24"/>
          <w:lang w:eastAsia="ru-RU"/>
        </w:rPr>
        <w:t>в пределах фонда оплаты труда, утвержденного на соответствующий финансовый год).</w:t>
      </w:r>
    </w:p>
    <w:p w14:paraId="1161170D" w14:textId="77777777" w:rsidR="00474E89" w:rsidRPr="004F3490" w:rsidRDefault="00474E89" w:rsidP="009007B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14:paraId="54BE0219" w14:textId="77777777" w:rsidR="00474E89" w:rsidRPr="004F3490" w:rsidRDefault="00474E89" w:rsidP="009007B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14:paraId="186351A6" w14:textId="11867060" w:rsidR="00474E89" w:rsidRPr="004F3490" w:rsidRDefault="00DB13C4"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6</w:t>
      </w:r>
      <w:r w:rsidR="000A65AA">
        <w:rPr>
          <w:rFonts w:ascii="Times New Roman" w:eastAsia="Times New Roman" w:hAnsi="Times New Roman" w:cs="Times New Roman"/>
          <w:sz w:val="24"/>
          <w:szCs w:val="24"/>
          <w:lang w:eastAsia="ru-RU"/>
        </w:rPr>
        <w:t>.9</w:t>
      </w:r>
      <w:r w:rsidR="00474E89" w:rsidRPr="004F3490">
        <w:rPr>
          <w:rFonts w:ascii="Times New Roman" w:eastAsia="Times New Roman" w:hAnsi="Times New Roman" w:cs="Times New Roman"/>
          <w:sz w:val="24"/>
          <w:szCs w:val="24"/>
          <w:lang w:eastAsia="ru-RU"/>
        </w:rPr>
        <w:t>.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14:paraId="35401B9B"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14:paraId="776FDC07" w14:textId="00C012E2" w:rsidR="00474E89" w:rsidRPr="004F3490" w:rsidRDefault="00DB13C4"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6</w:t>
      </w:r>
      <w:r w:rsidR="000A65AA">
        <w:rPr>
          <w:rFonts w:ascii="Times New Roman" w:eastAsia="Times New Roman" w:hAnsi="Times New Roman" w:cs="Times New Roman"/>
          <w:sz w:val="24"/>
          <w:szCs w:val="24"/>
          <w:lang w:eastAsia="ru-RU"/>
        </w:rPr>
        <w:t>.10</w:t>
      </w:r>
      <w:r w:rsidR="00474E89" w:rsidRPr="004F3490">
        <w:rPr>
          <w:rFonts w:ascii="Times New Roman" w:eastAsia="Times New Roman" w:hAnsi="Times New Roman" w:cs="Times New Roman"/>
          <w:sz w:val="24"/>
          <w:szCs w:val="24"/>
          <w:lang w:eastAsia="ru-RU"/>
        </w:rPr>
        <w:t>. Для выполнения работ, связанных с временным расширением объема оказываемых образовательным учреждением услуг (платные образовательные услуги), ОУ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 с оплатой труда на условиях, установленных настоящим Положением.</w:t>
      </w:r>
    </w:p>
    <w:p w14:paraId="1958E6C4" w14:textId="77777777" w:rsidR="00474E89" w:rsidRPr="004F3490" w:rsidRDefault="00474E89" w:rsidP="009007B1">
      <w:pPr>
        <w:spacing w:after="0" w:line="240" w:lineRule="auto"/>
        <w:jc w:val="both"/>
        <w:rPr>
          <w:rFonts w:ascii="Times New Roman" w:eastAsia="Times New Roman" w:hAnsi="Times New Roman" w:cs="Times New Roman"/>
          <w:b/>
          <w:bCs/>
          <w:sz w:val="24"/>
          <w:szCs w:val="24"/>
          <w:lang w:eastAsia="ru-RU"/>
        </w:rPr>
      </w:pPr>
    </w:p>
    <w:p w14:paraId="0299A82D" w14:textId="7EAD0182" w:rsidR="00474E89" w:rsidRPr="004F3490" w:rsidRDefault="00DB13C4" w:rsidP="009007B1">
      <w:pPr>
        <w:spacing w:after="0" w:line="240" w:lineRule="auto"/>
        <w:jc w:val="center"/>
        <w:rPr>
          <w:rFonts w:ascii="Times New Roman" w:eastAsia="Times New Roman" w:hAnsi="Times New Roman" w:cs="Times New Roman"/>
          <w:b/>
          <w:bCs/>
          <w:sz w:val="24"/>
          <w:szCs w:val="24"/>
          <w:lang w:eastAsia="ru-RU"/>
        </w:rPr>
      </w:pPr>
      <w:r w:rsidRPr="004F3490">
        <w:rPr>
          <w:rFonts w:ascii="Times New Roman" w:eastAsia="Times New Roman" w:hAnsi="Times New Roman" w:cs="Times New Roman"/>
          <w:b/>
          <w:bCs/>
          <w:sz w:val="24"/>
          <w:szCs w:val="24"/>
          <w:lang w:eastAsia="ru-RU"/>
        </w:rPr>
        <w:t>7</w:t>
      </w:r>
      <w:r w:rsidR="00474E89" w:rsidRPr="004F3490">
        <w:rPr>
          <w:rFonts w:ascii="Times New Roman" w:eastAsia="Times New Roman" w:hAnsi="Times New Roman" w:cs="Times New Roman"/>
          <w:b/>
          <w:bCs/>
          <w:sz w:val="24"/>
          <w:szCs w:val="24"/>
          <w:lang w:eastAsia="ru-RU"/>
        </w:rPr>
        <w:t>. Порядок, условия  и размеры выплат стимулирующего характера.</w:t>
      </w:r>
    </w:p>
    <w:p w14:paraId="5BD577F3" w14:textId="77777777" w:rsidR="00474E89" w:rsidRPr="004F3490" w:rsidRDefault="00474E89" w:rsidP="009007B1">
      <w:pPr>
        <w:spacing w:after="0" w:line="240" w:lineRule="auto"/>
        <w:jc w:val="center"/>
        <w:rPr>
          <w:rFonts w:ascii="Times New Roman" w:eastAsia="Times New Roman" w:hAnsi="Times New Roman" w:cs="Times New Roman"/>
          <w:b/>
          <w:bCs/>
          <w:sz w:val="24"/>
          <w:szCs w:val="24"/>
          <w:lang w:eastAsia="ru-RU"/>
        </w:rPr>
      </w:pPr>
    </w:p>
    <w:p w14:paraId="27678890" w14:textId="380C36B5" w:rsidR="00474E89" w:rsidRPr="004F3490" w:rsidRDefault="00DB13C4"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7</w:t>
      </w:r>
      <w:r w:rsidR="00474E89" w:rsidRPr="004F3490">
        <w:rPr>
          <w:rFonts w:ascii="Times New Roman" w:eastAsia="Times New Roman" w:hAnsi="Times New Roman" w:cs="Times New Roman"/>
          <w:sz w:val="24"/>
          <w:szCs w:val="24"/>
          <w:lang w:eastAsia="ru-RU"/>
        </w:rPr>
        <w:t>.1. Выплаты стимулирующего характера устанавливаются в пределах бюджетных ассигнований на оплату труда работников ОУ, а также средств от деятельности, приносящей доход, направленных на оплату труда работников.</w:t>
      </w:r>
    </w:p>
    <w:p w14:paraId="49EEBA47" w14:textId="35672729" w:rsidR="00474E89" w:rsidRPr="004F3490" w:rsidRDefault="00DB13C4"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7</w:t>
      </w:r>
      <w:r w:rsidR="00474E89" w:rsidRPr="004F3490">
        <w:rPr>
          <w:rFonts w:ascii="Times New Roman" w:eastAsia="Times New Roman" w:hAnsi="Times New Roman" w:cs="Times New Roman"/>
          <w:sz w:val="24"/>
          <w:szCs w:val="24"/>
          <w:lang w:eastAsia="ru-RU"/>
        </w:rPr>
        <w:t xml:space="preserve">.2.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 </w:t>
      </w:r>
    </w:p>
    <w:p w14:paraId="666D17F2" w14:textId="7183435B" w:rsidR="00474E89" w:rsidRPr="004F3490" w:rsidRDefault="00DB13C4"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7</w:t>
      </w:r>
      <w:r w:rsidR="00474E89" w:rsidRPr="004F3490">
        <w:rPr>
          <w:rFonts w:ascii="Times New Roman" w:eastAsia="Times New Roman" w:hAnsi="Times New Roman" w:cs="Times New Roman"/>
          <w:sz w:val="24"/>
          <w:szCs w:val="24"/>
          <w:lang w:eastAsia="ru-RU"/>
        </w:rPr>
        <w:t>.3.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w:t>
      </w:r>
    </w:p>
    <w:p w14:paraId="023C9D2C" w14:textId="6985FBD0" w:rsidR="00474E89" w:rsidRPr="004F3490" w:rsidRDefault="00DB13C4" w:rsidP="009007B1">
      <w:pPr>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7</w:t>
      </w:r>
      <w:r w:rsidR="00474E89" w:rsidRPr="004F3490">
        <w:rPr>
          <w:rFonts w:ascii="Times New Roman" w:eastAsia="Times New Roman" w:hAnsi="Times New Roman" w:cs="Times New Roman"/>
          <w:sz w:val="24"/>
          <w:szCs w:val="24"/>
          <w:lang w:eastAsia="ru-RU"/>
        </w:rPr>
        <w:t>.4.</w:t>
      </w:r>
      <w:r w:rsidR="00474E89" w:rsidRPr="004F3490">
        <w:rPr>
          <w:rFonts w:ascii="Times New Roman" w:eastAsia="Times New Roman" w:hAnsi="Times New Roman" w:cs="Times New Roman"/>
          <w:color w:val="000000"/>
          <w:sz w:val="24"/>
          <w:szCs w:val="24"/>
          <w:lang w:eastAsia="ru-RU"/>
        </w:rPr>
        <w:t xml:space="preserve"> </w:t>
      </w:r>
      <w:r w:rsidR="00474E89" w:rsidRPr="004F3490">
        <w:rPr>
          <w:rFonts w:ascii="Times New Roman" w:eastAsia="Times New Roman" w:hAnsi="Times New Roman" w:cs="Times New Roman"/>
          <w:color w:val="000000"/>
          <w:spacing w:val="5"/>
          <w:sz w:val="24"/>
          <w:szCs w:val="24"/>
          <w:lang w:eastAsia="ru-RU"/>
        </w:rPr>
        <w:t>Выплаты стимулирующего характера предусматривают:</w:t>
      </w:r>
    </w:p>
    <w:p w14:paraId="6A6656EE" w14:textId="77777777" w:rsidR="00474E89" w:rsidRPr="004F3490" w:rsidRDefault="00474E89" w:rsidP="009007B1">
      <w:pPr>
        <w:tabs>
          <w:tab w:val="left" w:pos="0"/>
        </w:tabs>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b/>
          <w:bCs/>
          <w:color w:val="000000"/>
          <w:spacing w:val="5"/>
          <w:sz w:val="24"/>
          <w:szCs w:val="24"/>
          <w:lang w:eastAsia="ru-RU"/>
        </w:rPr>
        <w:t>- постоянные (гарантированные) стимулирующие выплаты -</w:t>
      </w:r>
      <w:r w:rsidRPr="004F3490">
        <w:rPr>
          <w:rFonts w:ascii="Times New Roman" w:eastAsia="Times New Roman" w:hAnsi="Times New Roman" w:cs="Times New Roman"/>
          <w:color w:val="000000"/>
          <w:spacing w:val="5"/>
          <w:sz w:val="24"/>
          <w:szCs w:val="24"/>
          <w:lang w:eastAsia="ru-RU"/>
        </w:rPr>
        <w:t> устанавливаются на год с 1 сентября текущего года</w:t>
      </w:r>
      <w:r w:rsidRPr="004F3490">
        <w:rPr>
          <w:rFonts w:ascii="Times New Roman" w:eastAsia="Times New Roman" w:hAnsi="Times New Roman" w:cs="Times New Roman"/>
          <w:i/>
          <w:color w:val="000000"/>
          <w:spacing w:val="5"/>
          <w:sz w:val="24"/>
          <w:szCs w:val="24"/>
          <w:lang w:eastAsia="ru-RU"/>
        </w:rPr>
        <w:t xml:space="preserve">, </w:t>
      </w:r>
      <w:r w:rsidRPr="004F3490">
        <w:rPr>
          <w:rFonts w:ascii="Times New Roman" w:eastAsia="Times New Roman" w:hAnsi="Times New Roman" w:cs="Times New Roman"/>
          <w:color w:val="000000"/>
          <w:spacing w:val="5"/>
          <w:sz w:val="24"/>
          <w:szCs w:val="24"/>
          <w:lang w:eastAsia="ru-RU"/>
        </w:rPr>
        <w:t>и определяется приказом заведующего на основании протокола заседания комиссии   в пределах фонда оплаты труда </w:t>
      </w:r>
      <w:r w:rsidRPr="004F3490">
        <w:rPr>
          <w:rFonts w:ascii="Times New Roman" w:eastAsia="Times New Roman" w:hAnsi="Times New Roman" w:cs="Times New Roman"/>
          <w:bCs/>
          <w:color w:val="000000"/>
          <w:spacing w:val="5"/>
          <w:sz w:val="24"/>
          <w:szCs w:val="24"/>
          <w:lang w:eastAsia="ru-RU"/>
        </w:rPr>
        <w:t>и максимальным размером для конкретного работника не ограничиваются</w:t>
      </w:r>
      <w:r w:rsidRPr="004F3490">
        <w:rPr>
          <w:rFonts w:ascii="Times New Roman" w:eastAsia="Times New Roman" w:hAnsi="Times New Roman" w:cs="Times New Roman"/>
          <w:color w:val="000000"/>
          <w:spacing w:val="5"/>
          <w:sz w:val="24"/>
          <w:szCs w:val="24"/>
          <w:lang w:eastAsia="ru-RU"/>
        </w:rPr>
        <w:t>;</w:t>
      </w:r>
      <w:r w:rsidRPr="004F3490">
        <w:rPr>
          <w:rFonts w:ascii="Times New Roman" w:eastAsia="Times New Roman" w:hAnsi="Times New Roman" w:cs="Times New Roman"/>
          <w:sz w:val="24"/>
          <w:szCs w:val="24"/>
          <w:lang w:eastAsia="ru-RU"/>
        </w:rPr>
        <w:t xml:space="preserve"> </w:t>
      </w:r>
    </w:p>
    <w:p w14:paraId="7321E045" w14:textId="77777777" w:rsidR="00474E89" w:rsidRPr="004F3490" w:rsidRDefault="00474E89"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color w:val="000000"/>
          <w:spacing w:val="5"/>
          <w:sz w:val="24"/>
          <w:szCs w:val="24"/>
          <w:lang w:eastAsia="ru-RU"/>
        </w:rPr>
        <w:t>- </w:t>
      </w:r>
      <w:r w:rsidRPr="004F3490">
        <w:rPr>
          <w:rFonts w:ascii="Times New Roman" w:eastAsia="Times New Roman" w:hAnsi="Times New Roman" w:cs="Times New Roman"/>
          <w:b/>
          <w:bCs/>
          <w:color w:val="000000"/>
          <w:spacing w:val="5"/>
          <w:sz w:val="24"/>
          <w:szCs w:val="24"/>
          <w:lang w:eastAsia="ru-RU"/>
        </w:rPr>
        <w:t>ежемесячные стимулирующие выплаты</w:t>
      </w:r>
      <w:r w:rsidRPr="004F3490">
        <w:rPr>
          <w:rFonts w:ascii="Times New Roman" w:eastAsia="Times New Roman" w:hAnsi="Times New Roman" w:cs="Times New Roman"/>
          <w:color w:val="000000"/>
          <w:spacing w:val="5"/>
          <w:sz w:val="24"/>
          <w:szCs w:val="24"/>
          <w:lang w:eastAsia="ru-RU"/>
        </w:rPr>
        <w:t> </w:t>
      </w:r>
      <w:r w:rsidRPr="004F3490">
        <w:rPr>
          <w:rFonts w:ascii="Times New Roman" w:eastAsia="Times New Roman" w:hAnsi="Times New Roman" w:cs="Times New Roman"/>
          <w:b/>
          <w:bCs/>
          <w:color w:val="000000"/>
          <w:spacing w:val="5"/>
          <w:sz w:val="24"/>
          <w:szCs w:val="24"/>
          <w:lang w:eastAsia="ru-RU"/>
        </w:rPr>
        <w:t>(выплаты по итогам работы за месяц, квартал, полугодие)</w:t>
      </w:r>
      <w:r w:rsidRPr="004F3490">
        <w:rPr>
          <w:rFonts w:ascii="Times New Roman" w:eastAsia="Times New Roman" w:hAnsi="Times New Roman" w:cs="Times New Roman"/>
          <w:sz w:val="24"/>
          <w:szCs w:val="24"/>
          <w:lang w:eastAsia="ru-RU"/>
        </w:rPr>
        <w:t xml:space="preserve"> в целях премирования </w:t>
      </w:r>
      <w:r w:rsidRPr="004F3490">
        <w:rPr>
          <w:rFonts w:ascii="Times New Roman" w:eastAsia="Times New Roman" w:hAnsi="Times New Roman" w:cs="Times New Roman"/>
          <w:color w:val="000000"/>
          <w:spacing w:val="5"/>
          <w:sz w:val="24"/>
          <w:szCs w:val="24"/>
          <w:lang w:eastAsia="ru-RU"/>
        </w:rPr>
        <w:t> </w:t>
      </w:r>
      <w:r w:rsidRPr="004F3490">
        <w:rPr>
          <w:rFonts w:ascii="Times New Roman" w:eastAsia="Times New Roman" w:hAnsi="Times New Roman" w:cs="Times New Roman"/>
          <w:b/>
          <w:bCs/>
          <w:color w:val="000000"/>
          <w:spacing w:val="5"/>
          <w:sz w:val="24"/>
          <w:szCs w:val="24"/>
          <w:lang w:eastAsia="ru-RU"/>
        </w:rPr>
        <w:t>-</w:t>
      </w:r>
      <w:r w:rsidRPr="004F3490">
        <w:rPr>
          <w:rFonts w:ascii="Times New Roman" w:eastAsia="Times New Roman" w:hAnsi="Times New Roman" w:cs="Times New Roman"/>
          <w:color w:val="000000"/>
          <w:spacing w:val="5"/>
          <w:sz w:val="24"/>
          <w:szCs w:val="24"/>
          <w:lang w:eastAsia="ru-RU"/>
        </w:rPr>
        <w:t> размер, порядок и условия применения, которых определяются приказом заведующего на основании протокола Комиссии по премированию ОУ (далее – комиссия) в пределах фонда оплаты труда </w:t>
      </w:r>
      <w:r w:rsidRPr="004F3490">
        <w:rPr>
          <w:rFonts w:ascii="Times New Roman" w:eastAsia="Times New Roman" w:hAnsi="Times New Roman" w:cs="Times New Roman"/>
          <w:bCs/>
          <w:color w:val="000000"/>
          <w:spacing w:val="5"/>
          <w:sz w:val="24"/>
          <w:szCs w:val="24"/>
          <w:lang w:eastAsia="ru-RU"/>
        </w:rPr>
        <w:t>и максимальным размером для конкретного работника не ограничиваются</w:t>
      </w:r>
      <w:r w:rsidRPr="004F3490">
        <w:rPr>
          <w:rFonts w:ascii="Times New Roman" w:eastAsia="Times New Roman" w:hAnsi="Times New Roman" w:cs="Times New Roman"/>
          <w:color w:val="000000"/>
          <w:spacing w:val="5"/>
          <w:sz w:val="24"/>
          <w:szCs w:val="24"/>
          <w:lang w:eastAsia="ru-RU"/>
        </w:rPr>
        <w:t xml:space="preserve">. </w:t>
      </w:r>
      <w:r w:rsidRPr="004F3490">
        <w:rPr>
          <w:rFonts w:ascii="Times New Roman" w:eastAsia="Times New Roman" w:hAnsi="Times New Roman" w:cs="Times New Roman"/>
          <w:color w:val="000000"/>
          <w:sz w:val="24"/>
          <w:szCs w:val="24"/>
          <w:lang w:eastAsia="ru-RU"/>
        </w:rPr>
        <w:t>Ежемесячные стимулирующие выплаты зависят от результатов работы за конкретный период.</w:t>
      </w:r>
    </w:p>
    <w:p w14:paraId="75A5B8EA" w14:textId="0DE8B31E" w:rsidR="00474E89" w:rsidRPr="004F3490" w:rsidRDefault="00DB13C4"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7</w:t>
      </w:r>
      <w:r w:rsidR="00474E89" w:rsidRPr="004F3490">
        <w:rPr>
          <w:rFonts w:ascii="Times New Roman" w:eastAsia="Times New Roman" w:hAnsi="Times New Roman" w:cs="Times New Roman"/>
          <w:sz w:val="24"/>
          <w:szCs w:val="24"/>
          <w:lang w:eastAsia="ru-RU"/>
        </w:rPr>
        <w:t>.5. Выплаты стимулирующего характера, указанные в п. 9.4., устанавливаются и выплачиваются работнику при наличии следующих основных условий:</w:t>
      </w:r>
    </w:p>
    <w:p w14:paraId="71B3E0F7" w14:textId="77777777" w:rsidR="00474E89" w:rsidRPr="004F3490" w:rsidRDefault="00474E89"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успешное и добросовестное исполнение профессиональных и должностных обязанностей работником в соответствующем периоде;</w:t>
      </w:r>
    </w:p>
    <w:p w14:paraId="1CCA5C98" w14:textId="77777777" w:rsidR="00474E89" w:rsidRPr="004F3490" w:rsidRDefault="00474E89"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инициатива, творчество и применение в работе современных форм и методов организации труда;</w:t>
      </w:r>
    </w:p>
    <w:p w14:paraId="1A4EE63F" w14:textId="77777777" w:rsidR="00474E89" w:rsidRPr="004F3490" w:rsidRDefault="00474E89" w:rsidP="009007B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участие в течение соответствующего периода в выполнении важных работ, мероприятий.</w:t>
      </w:r>
    </w:p>
    <w:p w14:paraId="5FE3CD1C"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Выплаты стимулирующего характера максимальными размерами не ограничиваются.</w:t>
      </w:r>
    </w:p>
    <w:p w14:paraId="41409D4A" w14:textId="42F545CC" w:rsidR="00474E89" w:rsidRPr="004F3490" w:rsidRDefault="00DB13C4" w:rsidP="009007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3490">
        <w:rPr>
          <w:rFonts w:ascii="Times New Roman" w:eastAsia="Times New Roman" w:hAnsi="Times New Roman" w:cs="Times New Roman"/>
          <w:color w:val="000000"/>
          <w:sz w:val="24"/>
          <w:szCs w:val="24"/>
          <w:lang w:eastAsia="ru-RU"/>
        </w:rPr>
        <w:t>7</w:t>
      </w:r>
      <w:r w:rsidR="00474E89" w:rsidRPr="004F3490">
        <w:rPr>
          <w:rFonts w:ascii="Times New Roman" w:eastAsia="Times New Roman" w:hAnsi="Times New Roman" w:cs="Times New Roman"/>
          <w:color w:val="000000"/>
          <w:sz w:val="24"/>
          <w:szCs w:val="24"/>
          <w:lang w:eastAsia="ru-RU"/>
        </w:rPr>
        <w:t>.6. К постоянным (гарантированным) стимулирующим выплатам относятся:</w:t>
      </w:r>
    </w:p>
    <w:p w14:paraId="66DEEBDC" w14:textId="77777777" w:rsidR="00474E89" w:rsidRPr="004F3490" w:rsidRDefault="00474E89" w:rsidP="009007B1">
      <w:pPr>
        <w:tabs>
          <w:tab w:val="left" w:pos="0"/>
        </w:tabs>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  </w:t>
      </w:r>
    </w:p>
    <w:p w14:paraId="110B37CF"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Критерии и размер ежемесячных стимулирующих выплат (руб.).</w:t>
      </w:r>
    </w:p>
    <w:p w14:paraId="7668AE5A"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b/>
          <w:bCs/>
          <w:kern w:val="1"/>
          <w:sz w:val="24"/>
          <w:szCs w:val="24"/>
          <w:lang w:eastAsia="ar-SA"/>
        </w:rPr>
      </w:pPr>
    </w:p>
    <w:tbl>
      <w:tblPr>
        <w:tblW w:w="10349" w:type="dxa"/>
        <w:tblInd w:w="-114" w:type="dxa"/>
        <w:tblLayout w:type="fixed"/>
        <w:tblLook w:val="0000" w:firstRow="0" w:lastRow="0" w:firstColumn="0" w:lastColumn="0" w:noHBand="0" w:noVBand="0"/>
      </w:tblPr>
      <w:tblGrid>
        <w:gridCol w:w="1843"/>
        <w:gridCol w:w="6946"/>
        <w:gridCol w:w="1560"/>
      </w:tblGrid>
      <w:tr w:rsidR="004F3490" w:rsidRPr="004F3490" w14:paraId="13024522" w14:textId="77777777" w:rsidTr="007108E2">
        <w:trPr>
          <w:trHeight w:val="564"/>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28F5AEB4" w14:textId="5DC6FAAB" w:rsidR="004F3490" w:rsidRPr="004F3490" w:rsidRDefault="000C6B26" w:rsidP="00F3525D">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Pr>
                <w:rFonts w:ascii="Times New Roman" w:eastAsia="Times New Roman CYR" w:hAnsi="Times New Roman" w:cs="Times New Roman"/>
                <w:b/>
                <w:bCs/>
                <w:kern w:val="1"/>
                <w:sz w:val="24"/>
                <w:szCs w:val="24"/>
                <w:lang w:eastAsia="ar-SA"/>
              </w:rPr>
              <w:t xml:space="preserve">Старший воспитатель </w:t>
            </w:r>
            <w:r>
              <w:rPr>
                <w:rFonts w:ascii="Times New Roman" w:eastAsia="Times New Roman CYR" w:hAnsi="Times New Roman" w:cs="Times New Roman"/>
                <w:b/>
                <w:bCs/>
                <w:kern w:val="1"/>
                <w:sz w:val="24"/>
                <w:szCs w:val="24"/>
                <w:lang w:eastAsia="ar-SA"/>
              </w:rPr>
              <w:lastRenderedPageBreak/>
              <w:t>(1,0</w:t>
            </w:r>
            <w:r w:rsidR="004F3490" w:rsidRPr="004F3490">
              <w:rPr>
                <w:rFonts w:ascii="Times New Roman" w:eastAsia="Times New Roman CYR" w:hAnsi="Times New Roman" w:cs="Times New Roman"/>
                <w:b/>
                <w:bCs/>
                <w:kern w:val="1"/>
                <w:sz w:val="24"/>
                <w:szCs w:val="24"/>
                <w:lang w:eastAsia="ar-SA"/>
              </w:rPr>
              <w:t>)</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691F3B5E" w14:textId="5C3EE7C0"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lastRenderedPageBreak/>
              <w:t>-высокий уровень организации и контроля (мониторинга) образовательного  процесса;</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6E356F78" w14:textId="7CDA2494" w:rsidR="004F3490" w:rsidRPr="004F3490" w:rsidRDefault="00A16372"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3</w:t>
            </w:r>
            <w:r w:rsidR="004F3490" w:rsidRPr="004F3490">
              <w:rPr>
                <w:rFonts w:ascii="Times New Roman" w:eastAsia="Times New Roman CYR" w:hAnsi="Times New Roman" w:cs="Times New Roman"/>
                <w:bCs/>
                <w:kern w:val="1"/>
                <w:sz w:val="24"/>
                <w:szCs w:val="24"/>
                <w:lang w:eastAsia="ar-SA"/>
              </w:rPr>
              <w:t>000,00</w:t>
            </w:r>
          </w:p>
        </w:tc>
      </w:tr>
      <w:tr w:rsidR="004F3490" w:rsidRPr="004F3490" w14:paraId="24AB0766" w14:textId="77777777" w:rsidTr="007108E2">
        <w:trPr>
          <w:trHeight w:val="888"/>
        </w:trPr>
        <w:tc>
          <w:tcPr>
            <w:tcW w:w="1843" w:type="dxa"/>
            <w:vMerge/>
            <w:tcBorders>
              <w:left w:val="single" w:sz="1" w:space="0" w:color="000000"/>
              <w:right w:val="single" w:sz="1" w:space="0" w:color="000000"/>
            </w:tcBorders>
            <w:shd w:val="clear" w:color="auto" w:fill="auto"/>
            <w:tcMar>
              <w:left w:w="28" w:type="dxa"/>
              <w:right w:w="28" w:type="dxa"/>
            </w:tcMar>
          </w:tcPr>
          <w:p w14:paraId="12E4E581" w14:textId="77777777" w:rsidR="004F3490" w:rsidRPr="004F3490" w:rsidRDefault="004F3490" w:rsidP="00F3525D">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72452F98" w14:textId="4A0BF700"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-качественная организация работы органов, участвующих в управлении ДОУ (методический совет, педагогический совет, родительский комитет и т.д.);</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633FE116" w14:textId="1E8A63F7" w:rsidR="004F3490" w:rsidRPr="004F3490" w:rsidRDefault="00A16372"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2</w:t>
            </w:r>
            <w:r w:rsidR="004F3490" w:rsidRPr="004F3490">
              <w:rPr>
                <w:rFonts w:ascii="Times New Roman" w:eastAsia="Times New Roman CYR" w:hAnsi="Times New Roman" w:cs="Times New Roman"/>
                <w:bCs/>
                <w:kern w:val="1"/>
                <w:sz w:val="24"/>
                <w:szCs w:val="24"/>
                <w:lang w:eastAsia="ar-SA"/>
              </w:rPr>
              <w:t>000,00</w:t>
            </w:r>
          </w:p>
        </w:tc>
      </w:tr>
      <w:tr w:rsidR="004F3490" w:rsidRPr="004F3490" w14:paraId="39241C1A" w14:textId="77777777" w:rsidTr="007108E2">
        <w:trPr>
          <w:trHeight w:val="324"/>
        </w:trPr>
        <w:tc>
          <w:tcPr>
            <w:tcW w:w="1843" w:type="dxa"/>
            <w:vMerge/>
            <w:tcBorders>
              <w:left w:val="single" w:sz="1" w:space="0" w:color="000000"/>
              <w:right w:val="single" w:sz="1" w:space="0" w:color="000000"/>
            </w:tcBorders>
            <w:shd w:val="clear" w:color="auto" w:fill="auto"/>
            <w:tcMar>
              <w:left w:w="28" w:type="dxa"/>
              <w:right w:w="28" w:type="dxa"/>
            </w:tcMar>
          </w:tcPr>
          <w:p w14:paraId="6FE4FD20" w14:textId="77777777" w:rsidR="004F3490" w:rsidRPr="004F3490" w:rsidRDefault="004F3490" w:rsidP="00F3525D">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3ECFABFC" w14:textId="3C1863C0"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-участие в инновационной и научно-методической деятельности</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4005CA06" w14:textId="7FDBFF79" w:rsidR="004F3490" w:rsidRPr="004F3490" w:rsidRDefault="001E49D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w:t>
            </w:r>
            <w:r w:rsidR="004F3490" w:rsidRPr="004F3490">
              <w:rPr>
                <w:rFonts w:ascii="Times New Roman" w:eastAsia="Times New Roman CYR" w:hAnsi="Times New Roman" w:cs="Times New Roman"/>
                <w:bCs/>
                <w:kern w:val="1"/>
                <w:sz w:val="24"/>
                <w:szCs w:val="24"/>
                <w:lang w:eastAsia="ar-SA"/>
              </w:rPr>
              <w:t>000,00</w:t>
            </w:r>
          </w:p>
        </w:tc>
      </w:tr>
      <w:tr w:rsidR="004F3490" w:rsidRPr="004F3490" w14:paraId="13649DC3" w14:textId="77777777" w:rsidTr="007108E2">
        <w:trPr>
          <w:trHeight w:val="410"/>
        </w:trPr>
        <w:tc>
          <w:tcPr>
            <w:tcW w:w="1843" w:type="dxa"/>
            <w:vMerge/>
            <w:tcBorders>
              <w:left w:val="single" w:sz="1" w:space="0" w:color="000000"/>
              <w:right w:val="single" w:sz="1" w:space="0" w:color="000000"/>
            </w:tcBorders>
            <w:shd w:val="clear" w:color="auto" w:fill="auto"/>
            <w:tcMar>
              <w:left w:w="28" w:type="dxa"/>
              <w:right w:w="28" w:type="dxa"/>
            </w:tcMar>
          </w:tcPr>
          <w:p w14:paraId="73103292" w14:textId="77777777" w:rsidR="004F3490" w:rsidRPr="004F3490" w:rsidRDefault="004F3490" w:rsidP="00F3525D">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4F70F882" w14:textId="01109243"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-стабильность и рост качества обучения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3BFA7B9A" w14:textId="24EB01F4" w:rsidR="004F3490" w:rsidRPr="004F3490" w:rsidRDefault="001E49D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w:t>
            </w:r>
            <w:r w:rsidR="004F3490" w:rsidRPr="004F3490">
              <w:rPr>
                <w:rFonts w:ascii="Times New Roman" w:eastAsia="Times New Roman CYR" w:hAnsi="Times New Roman" w:cs="Times New Roman"/>
                <w:bCs/>
                <w:kern w:val="1"/>
                <w:sz w:val="24"/>
                <w:szCs w:val="24"/>
                <w:lang w:eastAsia="ar-SA"/>
              </w:rPr>
              <w:t>000,00</w:t>
            </w:r>
          </w:p>
        </w:tc>
      </w:tr>
      <w:tr w:rsidR="004F3490" w:rsidRPr="004F3490" w14:paraId="6F753C7B" w14:textId="77777777" w:rsidTr="007108E2">
        <w:trPr>
          <w:trHeight w:val="300"/>
        </w:trPr>
        <w:tc>
          <w:tcPr>
            <w:tcW w:w="1843" w:type="dxa"/>
            <w:vMerge/>
            <w:tcBorders>
              <w:left w:val="single" w:sz="1" w:space="0" w:color="000000"/>
              <w:right w:val="single" w:sz="1" w:space="0" w:color="000000"/>
            </w:tcBorders>
            <w:shd w:val="clear" w:color="auto" w:fill="auto"/>
            <w:tcMar>
              <w:left w:w="28" w:type="dxa"/>
              <w:right w:w="28" w:type="dxa"/>
            </w:tcMar>
          </w:tcPr>
          <w:p w14:paraId="2ED810B0" w14:textId="77777777" w:rsidR="004F3490" w:rsidRPr="004F3490" w:rsidRDefault="004F3490" w:rsidP="00F3525D">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3204EECE" w14:textId="42692D4E"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-разработка проектов и программ по усовершенствованию</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024A1787" w14:textId="360D78B7" w:rsidR="004F3490" w:rsidRPr="004F3490" w:rsidRDefault="00A16372"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650</w:t>
            </w:r>
            <w:r w:rsidR="004F3490" w:rsidRPr="004F3490">
              <w:rPr>
                <w:rFonts w:ascii="Times New Roman" w:eastAsia="Times New Roman CYR" w:hAnsi="Times New Roman" w:cs="Times New Roman"/>
                <w:bCs/>
                <w:kern w:val="1"/>
                <w:sz w:val="24"/>
                <w:szCs w:val="24"/>
                <w:lang w:eastAsia="ar-SA"/>
              </w:rPr>
              <w:t>,00</w:t>
            </w:r>
          </w:p>
        </w:tc>
      </w:tr>
      <w:tr w:rsidR="004F3490" w:rsidRPr="004F3490" w14:paraId="41356EE9" w14:textId="77777777" w:rsidTr="007108E2">
        <w:trPr>
          <w:trHeight w:val="516"/>
        </w:trPr>
        <w:tc>
          <w:tcPr>
            <w:tcW w:w="1843" w:type="dxa"/>
            <w:vMerge/>
            <w:tcBorders>
              <w:left w:val="single" w:sz="1" w:space="0" w:color="000000"/>
              <w:right w:val="single" w:sz="1" w:space="0" w:color="000000"/>
            </w:tcBorders>
            <w:shd w:val="clear" w:color="auto" w:fill="auto"/>
            <w:tcMar>
              <w:left w:w="28" w:type="dxa"/>
              <w:right w:w="28" w:type="dxa"/>
            </w:tcMar>
          </w:tcPr>
          <w:p w14:paraId="3DDB119D" w14:textId="77777777" w:rsidR="004F3490" w:rsidRPr="004F3490" w:rsidRDefault="004F3490" w:rsidP="00F3525D">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1" w:space="0" w:color="000000"/>
            </w:tcBorders>
            <w:shd w:val="clear" w:color="auto" w:fill="auto"/>
            <w:tcMar>
              <w:left w:w="28" w:type="dxa"/>
              <w:right w:w="28" w:type="dxa"/>
            </w:tcMar>
          </w:tcPr>
          <w:p w14:paraId="3650F78F" w14:textId="77777777"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 образовательного процесса;</w:t>
            </w:r>
          </w:p>
          <w:p w14:paraId="183F7886" w14:textId="5B3604F6"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-ведение официального сайта ДОУ,  работа на сайте КАИС ИРО</w:t>
            </w:r>
          </w:p>
        </w:tc>
        <w:tc>
          <w:tcPr>
            <w:tcW w:w="1560" w:type="dxa"/>
            <w:tcBorders>
              <w:top w:val="single" w:sz="4" w:space="0" w:color="auto"/>
              <w:left w:val="single" w:sz="1" w:space="0" w:color="000000"/>
              <w:right w:val="single" w:sz="1" w:space="0" w:color="000000"/>
            </w:tcBorders>
            <w:shd w:val="clear" w:color="auto" w:fill="auto"/>
            <w:tcMar>
              <w:left w:w="28" w:type="dxa"/>
              <w:right w:w="28" w:type="dxa"/>
            </w:tcMar>
          </w:tcPr>
          <w:p w14:paraId="55FF60E7" w14:textId="37E86DE2" w:rsidR="004F3490" w:rsidRPr="004F3490" w:rsidRDefault="001E49D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50</w:t>
            </w:r>
            <w:r w:rsidR="004F3490" w:rsidRPr="004F3490">
              <w:rPr>
                <w:rFonts w:ascii="Times New Roman" w:eastAsia="Times New Roman CYR" w:hAnsi="Times New Roman" w:cs="Times New Roman"/>
                <w:bCs/>
                <w:kern w:val="1"/>
                <w:sz w:val="24"/>
                <w:szCs w:val="24"/>
                <w:lang w:eastAsia="ar-SA"/>
              </w:rPr>
              <w:t>00,00</w:t>
            </w:r>
          </w:p>
        </w:tc>
      </w:tr>
      <w:tr w:rsidR="00474E89" w:rsidRPr="004F3490" w14:paraId="14BEAFAD" w14:textId="77777777" w:rsidTr="007108E2">
        <w:trPr>
          <w:trHeight w:val="120"/>
        </w:trPr>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5922EA9D"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2B8F6AE5"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r w:rsidRPr="004F3490">
              <w:rPr>
                <w:rFonts w:ascii="Times New Roman" w:eastAsia="Times New Roman CYR" w:hAnsi="Times New Roman" w:cs="Times New Roman"/>
                <w:b/>
                <w:i/>
                <w:kern w:val="1"/>
                <w:sz w:val="24"/>
                <w:szCs w:val="24"/>
                <w:lang w:eastAsia="ar-SA"/>
              </w:rPr>
              <w:t>ИТОГО</w:t>
            </w:r>
          </w:p>
          <w:p w14:paraId="38048F36"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21F6D10D" w14:textId="5415F38E" w:rsidR="00474E89" w:rsidRPr="004F3490" w:rsidRDefault="00A16372" w:rsidP="007108E2">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Pr>
                <w:rFonts w:ascii="Times New Roman" w:eastAsia="Times New Roman CYR" w:hAnsi="Times New Roman" w:cs="Times New Roman"/>
                <w:b/>
                <w:bCs/>
                <w:i/>
                <w:kern w:val="1"/>
                <w:sz w:val="24"/>
                <w:szCs w:val="24"/>
                <w:lang w:eastAsia="ar-SA"/>
              </w:rPr>
              <w:t xml:space="preserve"> До </w:t>
            </w:r>
            <w:r w:rsidR="00F734C8" w:rsidRPr="004F3490">
              <w:rPr>
                <w:rFonts w:ascii="Times New Roman" w:eastAsia="Times New Roman CYR" w:hAnsi="Times New Roman" w:cs="Times New Roman"/>
                <w:b/>
                <w:bCs/>
                <w:i/>
                <w:kern w:val="1"/>
                <w:sz w:val="24"/>
                <w:szCs w:val="24"/>
                <w:lang w:eastAsia="ar-SA"/>
              </w:rPr>
              <w:t xml:space="preserve"> </w:t>
            </w:r>
            <w:r w:rsidR="007108E2">
              <w:rPr>
                <w:rFonts w:ascii="Times New Roman" w:eastAsia="Times New Roman CYR" w:hAnsi="Times New Roman" w:cs="Times New Roman"/>
                <w:b/>
                <w:bCs/>
                <w:i/>
                <w:kern w:val="1"/>
                <w:sz w:val="24"/>
                <w:szCs w:val="24"/>
                <w:lang w:eastAsia="ar-SA"/>
              </w:rPr>
              <w:t>11 650</w:t>
            </w:r>
            <w:r w:rsidR="00C01B0A" w:rsidRPr="004F3490">
              <w:rPr>
                <w:rFonts w:ascii="Times New Roman" w:eastAsia="Times New Roman CYR" w:hAnsi="Times New Roman" w:cs="Times New Roman"/>
                <w:b/>
                <w:bCs/>
                <w:i/>
                <w:kern w:val="1"/>
                <w:sz w:val="24"/>
                <w:szCs w:val="24"/>
                <w:lang w:eastAsia="ar-SA"/>
              </w:rPr>
              <w:t>,00</w:t>
            </w:r>
          </w:p>
        </w:tc>
      </w:tr>
      <w:tr w:rsidR="00474E89" w:rsidRPr="004F3490" w14:paraId="510BDEA7" w14:textId="77777777" w:rsidTr="007108E2">
        <w:trPr>
          <w:trHeight w:val="552"/>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7BCDEE8F" w14:textId="77777777" w:rsidR="00052605" w:rsidRPr="004F3490" w:rsidRDefault="00052605" w:rsidP="00052605">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Воспитатель,</w:t>
            </w:r>
          </w:p>
          <w:p w14:paraId="2645E667" w14:textId="77777777" w:rsidR="00052605" w:rsidRPr="004F3490" w:rsidRDefault="00052605" w:rsidP="00052605">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 xml:space="preserve">музыкальный руководитель, </w:t>
            </w:r>
          </w:p>
          <w:p w14:paraId="62A4BA08" w14:textId="77777777" w:rsidR="00052605" w:rsidRPr="004F3490" w:rsidRDefault="00052605" w:rsidP="00052605">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Инструктор по физической культуре,</w:t>
            </w:r>
          </w:p>
          <w:p w14:paraId="21AF7F6B" w14:textId="77777777" w:rsidR="00474E89" w:rsidRPr="004F3490" w:rsidRDefault="00474E89" w:rsidP="000C6B26">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4" w:space="0" w:color="auto"/>
              <w:right w:val="single" w:sz="4" w:space="0" w:color="auto"/>
            </w:tcBorders>
            <w:shd w:val="clear" w:color="auto" w:fill="auto"/>
            <w:tcMar>
              <w:left w:w="28" w:type="dxa"/>
              <w:right w:w="28" w:type="dxa"/>
            </w:tcMar>
          </w:tcPr>
          <w:p w14:paraId="64B7FBD1"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2"/>
                <w:sz w:val="24"/>
                <w:szCs w:val="24"/>
                <w:lang w:eastAsia="ar-SA"/>
              </w:rPr>
            </w:pPr>
            <w:r w:rsidRPr="004F3490">
              <w:rPr>
                <w:rFonts w:ascii="Times New Roman" w:eastAsia="Times New Roman CYR" w:hAnsi="Times New Roman" w:cs="Times New Roman"/>
                <w:kern w:val="2"/>
                <w:sz w:val="24"/>
                <w:szCs w:val="24"/>
                <w:lang w:eastAsia="ar-SA"/>
              </w:rPr>
              <w:t>Педагогический стаж  работы в данном учреждении:</w:t>
            </w:r>
          </w:p>
          <w:p w14:paraId="049C3310" w14:textId="1E68DD80"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2"/>
                <w:sz w:val="24"/>
                <w:szCs w:val="24"/>
                <w:lang w:eastAsia="ar-SA"/>
              </w:rPr>
              <w:t>- до 5 лет</w:t>
            </w:r>
          </w:p>
        </w:tc>
        <w:tc>
          <w:tcPr>
            <w:tcW w:w="1560" w:type="dxa"/>
            <w:tcBorders>
              <w:top w:val="single" w:sz="1" w:space="0" w:color="000000"/>
              <w:left w:val="single" w:sz="4" w:space="0" w:color="auto"/>
              <w:bottom w:val="single" w:sz="4" w:space="0" w:color="auto"/>
              <w:right w:val="single" w:sz="1" w:space="0" w:color="000000"/>
            </w:tcBorders>
            <w:shd w:val="clear" w:color="auto" w:fill="auto"/>
            <w:tcMar>
              <w:left w:w="28" w:type="dxa"/>
              <w:right w:w="28" w:type="dxa"/>
            </w:tcMar>
          </w:tcPr>
          <w:p w14:paraId="775FABE6"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p>
          <w:p w14:paraId="301C844A" w14:textId="69988040" w:rsidR="00474E89" w:rsidRPr="004F3490" w:rsidRDefault="000316D8"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r w:rsidRPr="004F3490">
              <w:rPr>
                <w:rFonts w:ascii="Times New Roman" w:eastAsia="Times New Roman CYR" w:hAnsi="Times New Roman" w:cs="Times New Roman"/>
                <w:bCs/>
                <w:kern w:val="2"/>
                <w:sz w:val="24"/>
                <w:szCs w:val="24"/>
                <w:lang w:eastAsia="ar-SA"/>
              </w:rPr>
              <w:t>5</w:t>
            </w:r>
            <w:r w:rsidR="00474E89" w:rsidRPr="004F3490">
              <w:rPr>
                <w:rFonts w:ascii="Times New Roman" w:eastAsia="Times New Roman CYR" w:hAnsi="Times New Roman" w:cs="Times New Roman"/>
                <w:bCs/>
                <w:kern w:val="2"/>
                <w:sz w:val="24"/>
                <w:szCs w:val="24"/>
                <w:lang w:eastAsia="ar-SA"/>
              </w:rPr>
              <w:t>00,00</w:t>
            </w:r>
          </w:p>
        </w:tc>
      </w:tr>
      <w:tr w:rsidR="004F3490" w:rsidRPr="004F3490" w14:paraId="4CEF32A2" w14:textId="77777777" w:rsidTr="007108E2">
        <w:trPr>
          <w:trHeight w:val="288"/>
        </w:trPr>
        <w:tc>
          <w:tcPr>
            <w:tcW w:w="1843" w:type="dxa"/>
            <w:vMerge/>
            <w:tcBorders>
              <w:top w:val="single" w:sz="1" w:space="0" w:color="000000"/>
              <w:left w:val="single" w:sz="1" w:space="0" w:color="000000"/>
              <w:right w:val="single" w:sz="1" w:space="0" w:color="000000"/>
            </w:tcBorders>
            <w:shd w:val="clear" w:color="auto" w:fill="auto"/>
            <w:tcMar>
              <w:left w:w="28" w:type="dxa"/>
              <w:right w:w="28" w:type="dxa"/>
            </w:tcMar>
          </w:tcPr>
          <w:p w14:paraId="79944A3B" w14:textId="77777777"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4" w:space="0" w:color="auto"/>
            </w:tcBorders>
            <w:shd w:val="clear" w:color="auto" w:fill="auto"/>
            <w:tcMar>
              <w:left w:w="28" w:type="dxa"/>
              <w:right w:w="28" w:type="dxa"/>
            </w:tcMar>
          </w:tcPr>
          <w:p w14:paraId="48F0A3AF" w14:textId="7398F486"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2"/>
                <w:sz w:val="24"/>
                <w:szCs w:val="24"/>
                <w:lang w:eastAsia="ar-SA"/>
              </w:rPr>
            </w:pPr>
            <w:r w:rsidRPr="004F3490">
              <w:rPr>
                <w:rFonts w:ascii="Times New Roman" w:eastAsia="Times New Roman CYR" w:hAnsi="Times New Roman" w:cs="Times New Roman"/>
                <w:kern w:val="2"/>
                <w:sz w:val="24"/>
                <w:szCs w:val="24"/>
                <w:lang w:eastAsia="ar-SA"/>
              </w:rPr>
              <w:t>- от 5 до 10 лет</w:t>
            </w:r>
          </w:p>
        </w:tc>
        <w:tc>
          <w:tcPr>
            <w:tcW w:w="1560" w:type="dxa"/>
            <w:tcBorders>
              <w:top w:val="single" w:sz="4" w:space="0" w:color="auto"/>
              <w:left w:val="single" w:sz="4" w:space="0" w:color="auto"/>
              <w:bottom w:val="single" w:sz="4" w:space="0" w:color="auto"/>
              <w:right w:val="single" w:sz="1" w:space="0" w:color="000000"/>
            </w:tcBorders>
            <w:shd w:val="clear" w:color="auto" w:fill="auto"/>
            <w:tcMar>
              <w:left w:w="28" w:type="dxa"/>
              <w:right w:w="28" w:type="dxa"/>
            </w:tcMar>
          </w:tcPr>
          <w:p w14:paraId="52C439EE" w14:textId="4FA8ABFC" w:rsidR="004F3490"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r>
              <w:rPr>
                <w:rFonts w:ascii="Times New Roman" w:eastAsia="Times New Roman CYR" w:hAnsi="Times New Roman" w:cs="Times New Roman"/>
                <w:bCs/>
                <w:kern w:val="2"/>
                <w:sz w:val="24"/>
                <w:szCs w:val="24"/>
                <w:lang w:eastAsia="ar-SA"/>
              </w:rPr>
              <w:t>65</w:t>
            </w:r>
            <w:r w:rsidR="004F3490" w:rsidRPr="004F3490">
              <w:rPr>
                <w:rFonts w:ascii="Times New Roman" w:eastAsia="Times New Roman CYR" w:hAnsi="Times New Roman" w:cs="Times New Roman"/>
                <w:bCs/>
                <w:kern w:val="2"/>
                <w:sz w:val="24"/>
                <w:szCs w:val="24"/>
                <w:lang w:eastAsia="ar-SA"/>
              </w:rPr>
              <w:t>0,00</w:t>
            </w:r>
          </w:p>
        </w:tc>
      </w:tr>
      <w:tr w:rsidR="004F3490" w:rsidRPr="004F3490" w14:paraId="25DD223A" w14:textId="77777777" w:rsidTr="007108E2">
        <w:trPr>
          <w:trHeight w:val="336"/>
        </w:trPr>
        <w:tc>
          <w:tcPr>
            <w:tcW w:w="1843" w:type="dxa"/>
            <w:vMerge/>
            <w:tcBorders>
              <w:top w:val="single" w:sz="1" w:space="0" w:color="000000"/>
              <w:left w:val="single" w:sz="1" w:space="0" w:color="000000"/>
              <w:right w:val="single" w:sz="1" w:space="0" w:color="000000"/>
            </w:tcBorders>
            <w:shd w:val="clear" w:color="auto" w:fill="auto"/>
            <w:tcMar>
              <w:left w:w="28" w:type="dxa"/>
              <w:right w:w="28" w:type="dxa"/>
            </w:tcMar>
          </w:tcPr>
          <w:p w14:paraId="73DBE694" w14:textId="77777777"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4" w:space="0" w:color="auto"/>
            </w:tcBorders>
            <w:shd w:val="clear" w:color="auto" w:fill="auto"/>
            <w:tcMar>
              <w:left w:w="28" w:type="dxa"/>
              <w:right w:w="28" w:type="dxa"/>
            </w:tcMar>
          </w:tcPr>
          <w:p w14:paraId="5629A7A9" w14:textId="00C52D94"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2"/>
                <w:sz w:val="24"/>
                <w:szCs w:val="24"/>
                <w:lang w:eastAsia="ar-SA"/>
              </w:rPr>
            </w:pPr>
            <w:r w:rsidRPr="004F3490">
              <w:rPr>
                <w:rFonts w:ascii="Times New Roman" w:eastAsia="Times New Roman CYR" w:hAnsi="Times New Roman" w:cs="Times New Roman"/>
                <w:kern w:val="2"/>
                <w:sz w:val="24"/>
                <w:szCs w:val="24"/>
                <w:lang w:eastAsia="ar-SA"/>
              </w:rPr>
              <w:t>- от 10 до 15лет</w:t>
            </w:r>
          </w:p>
        </w:tc>
        <w:tc>
          <w:tcPr>
            <w:tcW w:w="1560" w:type="dxa"/>
            <w:tcBorders>
              <w:top w:val="single" w:sz="4" w:space="0" w:color="auto"/>
              <w:left w:val="single" w:sz="4" w:space="0" w:color="auto"/>
              <w:bottom w:val="single" w:sz="4" w:space="0" w:color="auto"/>
              <w:right w:val="single" w:sz="1" w:space="0" w:color="000000"/>
            </w:tcBorders>
            <w:shd w:val="clear" w:color="auto" w:fill="auto"/>
            <w:tcMar>
              <w:left w:w="28" w:type="dxa"/>
              <w:right w:w="28" w:type="dxa"/>
            </w:tcMar>
          </w:tcPr>
          <w:p w14:paraId="1711EDD1" w14:textId="228CC71A"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r w:rsidRPr="004F3490">
              <w:rPr>
                <w:rFonts w:ascii="Times New Roman" w:eastAsia="Times New Roman CYR" w:hAnsi="Times New Roman" w:cs="Times New Roman"/>
                <w:bCs/>
                <w:kern w:val="2"/>
                <w:sz w:val="24"/>
                <w:szCs w:val="24"/>
                <w:lang w:eastAsia="ar-SA"/>
              </w:rPr>
              <w:t>800,00</w:t>
            </w:r>
          </w:p>
        </w:tc>
      </w:tr>
      <w:tr w:rsidR="004F3490" w:rsidRPr="004F3490" w14:paraId="48ED77FE" w14:textId="77777777" w:rsidTr="007108E2">
        <w:trPr>
          <w:trHeight w:val="288"/>
        </w:trPr>
        <w:tc>
          <w:tcPr>
            <w:tcW w:w="1843" w:type="dxa"/>
            <w:vMerge/>
            <w:tcBorders>
              <w:top w:val="single" w:sz="1" w:space="0" w:color="000000"/>
              <w:left w:val="single" w:sz="1" w:space="0" w:color="000000"/>
              <w:right w:val="single" w:sz="1" w:space="0" w:color="000000"/>
            </w:tcBorders>
            <w:shd w:val="clear" w:color="auto" w:fill="auto"/>
            <w:tcMar>
              <w:left w:w="28" w:type="dxa"/>
              <w:right w:w="28" w:type="dxa"/>
            </w:tcMar>
          </w:tcPr>
          <w:p w14:paraId="5F305633" w14:textId="77777777"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4" w:space="0" w:color="auto"/>
            </w:tcBorders>
            <w:shd w:val="clear" w:color="auto" w:fill="auto"/>
            <w:tcMar>
              <w:left w:w="28" w:type="dxa"/>
              <w:right w:w="28" w:type="dxa"/>
            </w:tcMar>
          </w:tcPr>
          <w:p w14:paraId="5C67DC5C" w14:textId="4A0F5441"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2"/>
                <w:sz w:val="24"/>
                <w:szCs w:val="24"/>
                <w:lang w:eastAsia="ar-SA"/>
              </w:rPr>
            </w:pPr>
            <w:r w:rsidRPr="004F3490">
              <w:rPr>
                <w:rFonts w:ascii="Times New Roman" w:eastAsia="Times New Roman CYR" w:hAnsi="Times New Roman" w:cs="Times New Roman"/>
                <w:kern w:val="2"/>
                <w:sz w:val="24"/>
                <w:szCs w:val="24"/>
                <w:lang w:eastAsia="ar-SA"/>
              </w:rPr>
              <w:t>- от 15 до 20 лет</w:t>
            </w:r>
          </w:p>
        </w:tc>
        <w:tc>
          <w:tcPr>
            <w:tcW w:w="1560" w:type="dxa"/>
            <w:tcBorders>
              <w:top w:val="single" w:sz="4" w:space="0" w:color="auto"/>
              <w:left w:val="single" w:sz="4" w:space="0" w:color="auto"/>
              <w:bottom w:val="single" w:sz="4" w:space="0" w:color="auto"/>
              <w:right w:val="single" w:sz="1" w:space="0" w:color="000000"/>
            </w:tcBorders>
            <w:shd w:val="clear" w:color="auto" w:fill="auto"/>
            <w:tcMar>
              <w:left w:w="28" w:type="dxa"/>
              <w:right w:w="28" w:type="dxa"/>
            </w:tcMar>
          </w:tcPr>
          <w:p w14:paraId="177D9C9A" w14:textId="2599EFF3"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r w:rsidRPr="004F3490">
              <w:rPr>
                <w:rFonts w:ascii="Times New Roman" w:eastAsia="Times New Roman CYR" w:hAnsi="Times New Roman" w:cs="Times New Roman"/>
                <w:bCs/>
                <w:kern w:val="2"/>
                <w:sz w:val="24"/>
                <w:szCs w:val="24"/>
                <w:lang w:eastAsia="ar-SA"/>
              </w:rPr>
              <w:t>1 000,00</w:t>
            </w:r>
          </w:p>
        </w:tc>
      </w:tr>
      <w:tr w:rsidR="004F3490" w:rsidRPr="004F3490" w14:paraId="4D1AE764" w14:textId="77777777" w:rsidTr="007108E2">
        <w:trPr>
          <w:trHeight w:val="252"/>
        </w:trPr>
        <w:tc>
          <w:tcPr>
            <w:tcW w:w="1843" w:type="dxa"/>
            <w:vMerge/>
            <w:tcBorders>
              <w:top w:val="single" w:sz="1" w:space="0" w:color="000000"/>
              <w:left w:val="single" w:sz="1" w:space="0" w:color="000000"/>
              <w:right w:val="single" w:sz="1" w:space="0" w:color="000000"/>
            </w:tcBorders>
            <w:shd w:val="clear" w:color="auto" w:fill="auto"/>
            <w:tcMar>
              <w:left w:w="28" w:type="dxa"/>
              <w:right w:w="28" w:type="dxa"/>
            </w:tcMar>
          </w:tcPr>
          <w:p w14:paraId="6A7A9E5F" w14:textId="77777777"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4" w:space="0" w:color="auto"/>
            </w:tcBorders>
            <w:shd w:val="clear" w:color="auto" w:fill="auto"/>
            <w:tcMar>
              <w:left w:w="28" w:type="dxa"/>
              <w:right w:w="28" w:type="dxa"/>
            </w:tcMar>
          </w:tcPr>
          <w:p w14:paraId="7D1A9ED0" w14:textId="59D48C18"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kern w:val="2"/>
                <w:sz w:val="24"/>
                <w:szCs w:val="24"/>
                <w:lang w:eastAsia="ar-SA"/>
              </w:rPr>
            </w:pPr>
            <w:r w:rsidRPr="004F3490">
              <w:rPr>
                <w:rFonts w:ascii="Times New Roman" w:eastAsia="Times New Roman CYR" w:hAnsi="Times New Roman" w:cs="Times New Roman"/>
                <w:kern w:val="2"/>
                <w:sz w:val="24"/>
                <w:szCs w:val="24"/>
                <w:lang w:eastAsia="ar-SA"/>
              </w:rPr>
              <w:t>- от 20 лет и более</w:t>
            </w:r>
          </w:p>
        </w:tc>
        <w:tc>
          <w:tcPr>
            <w:tcW w:w="1560" w:type="dxa"/>
            <w:tcBorders>
              <w:top w:val="single" w:sz="4" w:space="0" w:color="auto"/>
              <w:left w:val="single" w:sz="4" w:space="0" w:color="auto"/>
              <w:right w:val="single" w:sz="1" w:space="0" w:color="000000"/>
            </w:tcBorders>
            <w:shd w:val="clear" w:color="auto" w:fill="auto"/>
            <w:tcMar>
              <w:left w:w="28" w:type="dxa"/>
              <w:right w:w="28" w:type="dxa"/>
            </w:tcMar>
          </w:tcPr>
          <w:p w14:paraId="014B9EE2" w14:textId="5DC69048"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r w:rsidRPr="004F3490">
              <w:rPr>
                <w:rFonts w:ascii="Times New Roman" w:eastAsia="Times New Roman CYR" w:hAnsi="Times New Roman" w:cs="Times New Roman"/>
                <w:bCs/>
                <w:kern w:val="2"/>
                <w:sz w:val="24"/>
                <w:szCs w:val="24"/>
                <w:lang w:eastAsia="ar-SA"/>
              </w:rPr>
              <w:t>2 000,00</w:t>
            </w:r>
          </w:p>
        </w:tc>
      </w:tr>
      <w:tr w:rsidR="00474E89" w:rsidRPr="004F3490" w14:paraId="0A388C39" w14:textId="77777777" w:rsidTr="007108E2">
        <w:trPr>
          <w:trHeight w:val="816"/>
        </w:trPr>
        <w:tc>
          <w:tcPr>
            <w:tcW w:w="1843" w:type="dxa"/>
            <w:vMerge/>
            <w:tcBorders>
              <w:top w:val="single" w:sz="1" w:space="0" w:color="000000"/>
              <w:left w:val="single" w:sz="1" w:space="0" w:color="000000"/>
              <w:right w:val="single" w:sz="1" w:space="0" w:color="000000"/>
            </w:tcBorders>
            <w:shd w:val="clear" w:color="auto" w:fill="auto"/>
            <w:tcMar>
              <w:left w:w="28" w:type="dxa"/>
              <w:right w:w="28" w:type="dxa"/>
            </w:tcMar>
          </w:tcPr>
          <w:p w14:paraId="4F69895B"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4" w:space="0" w:color="auto"/>
              <w:right w:val="single" w:sz="4" w:space="0" w:color="auto"/>
            </w:tcBorders>
            <w:shd w:val="clear" w:color="auto" w:fill="auto"/>
            <w:tcMar>
              <w:left w:w="28" w:type="dxa"/>
              <w:right w:w="28" w:type="dxa"/>
            </w:tcMar>
          </w:tcPr>
          <w:p w14:paraId="1EC735FD"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2"/>
                <w:sz w:val="24"/>
                <w:szCs w:val="24"/>
                <w:lang w:eastAsia="ar-SA"/>
              </w:rPr>
            </w:pPr>
            <w:r w:rsidRPr="004F3490">
              <w:rPr>
                <w:rFonts w:ascii="Times New Roman" w:eastAsia="Times New Roman CYR" w:hAnsi="Times New Roman" w:cs="Times New Roman"/>
                <w:kern w:val="2"/>
                <w:sz w:val="24"/>
                <w:szCs w:val="24"/>
                <w:lang w:eastAsia="ar-SA"/>
              </w:rPr>
              <w:t>Выплата молодым специалистам, при стаже работы в данном учреждении:</w:t>
            </w:r>
          </w:p>
          <w:p w14:paraId="27B964DB" w14:textId="14BB114F"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2"/>
                <w:sz w:val="24"/>
                <w:szCs w:val="24"/>
                <w:lang w:eastAsia="ar-SA"/>
              </w:rPr>
              <w:t>- до 1 года</w:t>
            </w:r>
          </w:p>
        </w:tc>
        <w:tc>
          <w:tcPr>
            <w:tcW w:w="1560" w:type="dxa"/>
            <w:tcBorders>
              <w:top w:val="single" w:sz="1" w:space="0" w:color="000000"/>
              <w:left w:val="single" w:sz="4" w:space="0" w:color="auto"/>
              <w:bottom w:val="single" w:sz="4" w:space="0" w:color="auto"/>
              <w:right w:val="single" w:sz="1" w:space="0" w:color="000000"/>
            </w:tcBorders>
            <w:shd w:val="clear" w:color="auto" w:fill="auto"/>
            <w:tcMar>
              <w:left w:w="28" w:type="dxa"/>
              <w:right w:w="28" w:type="dxa"/>
            </w:tcMar>
          </w:tcPr>
          <w:p w14:paraId="0E5EE1CE"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p>
          <w:p w14:paraId="690950CF"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r w:rsidRPr="004F3490">
              <w:rPr>
                <w:rFonts w:ascii="Times New Roman" w:eastAsia="Times New Roman CYR" w:hAnsi="Times New Roman" w:cs="Times New Roman"/>
                <w:bCs/>
                <w:kern w:val="2"/>
                <w:sz w:val="24"/>
                <w:szCs w:val="24"/>
                <w:lang w:eastAsia="ar-SA"/>
              </w:rPr>
              <w:t>1</w:t>
            </w:r>
            <w:r w:rsidR="00A31008" w:rsidRPr="004F3490">
              <w:rPr>
                <w:rFonts w:ascii="Times New Roman" w:eastAsia="Times New Roman CYR" w:hAnsi="Times New Roman" w:cs="Times New Roman"/>
                <w:bCs/>
                <w:kern w:val="2"/>
                <w:sz w:val="24"/>
                <w:szCs w:val="24"/>
                <w:lang w:eastAsia="ar-SA"/>
              </w:rPr>
              <w:t xml:space="preserve"> </w:t>
            </w:r>
            <w:r w:rsidRPr="004F3490">
              <w:rPr>
                <w:rFonts w:ascii="Times New Roman" w:eastAsia="Times New Roman CYR" w:hAnsi="Times New Roman" w:cs="Times New Roman"/>
                <w:bCs/>
                <w:kern w:val="2"/>
                <w:sz w:val="24"/>
                <w:szCs w:val="24"/>
                <w:lang w:eastAsia="ar-SA"/>
              </w:rPr>
              <w:t>500,00</w:t>
            </w:r>
          </w:p>
          <w:p w14:paraId="07E22881" w14:textId="6B0D4C20"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4F3490">
              <w:rPr>
                <w:rFonts w:ascii="Times New Roman" w:eastAsia="Times New Roman CYR" w:hAnsi="Times New Roman" w:cs="Times New Roman"/>
                <w:bCs/>
                <w:kern w:val="2"/>
                <w:sz w:val="24"/>
                <w:szCs w:val="24"/>
                <w:lang w:eastAsia="ar-SA"/>
              </w:rPr>
              <w:t>1</w:t>
            </w:r>
            <w:r w:rsidR="00A31008" w:rsidRPr="004F3490">
              <w:rPr>
                <w:rFonts w:ascii="Times New Roman" w:eastAsia="Times New Roman CYR" w:hAnsi="Times New Roman" w:cs="Times New Roman"/>
                <w:bCs/>
                <w:kern w:val="2"/>
                <w:sz w:val="24"/>
                <w:szCs w:val="24"/>
                <w:lang w:eastAsia="ar-SA"/>
              </w:rPr>
              <w:t xml:space="preserve"> </w:t>
            </w:r>
            <w:r w:rsidRPr="004F3490">
              <w:rPr>
                <w:rFonts w:ascii="Times New Roman" w:eastAsia="Times New Roman CYR" w:hAnsi="Times New Roman" w:cs="Times New Roman"/>
                <w:bCs/>
                <w:kern w:val="2"/>
                <w:sz w:val="24"/>
                <w:szCs w:val="24"/>
                <w:lang w:eastAsia="ar-SA"/>
              </w:rPr>
              <w:t>000,00</w:t>
            </w:r>
          </w:p>
        </w:tc>
      </w:tr>
      <w:tr w:rsidR="004F3490" w:rsidRPr="004F3490" w14:paraId="0ACAE6DE" w14:textId="77777777" w:rsidTr="007108E2">
        <w:trPr>
          <w:trHeight w:val="288"/>
        </w:trPr>
        <w:tc>
          <w:tcPr>
            <w:tcW w:w="1843" w:type="dxa"/>
            <w:vMerge/>
            <w:tcBorders>
              <w:top w:val="single" w:sz="1" w:space="0" w:color="000000"/>
              <w:left w:val="single" w:sz="1" w:space="0" w:color="000000"/>
              <w:right w:val="single" w:sz="1" w:space="0" w:color="000000"/>
            </w:tcBorders>
            <w:shd w:val="clear" w:color="auto" w:fill="auto"/>
            <w:tcMar>
              <w:left w:w="28" w:type="dxa"/>
              <w:right w:w="28" w:type="dxa"/>
            </w:tcMar>
          </w:tcPr>
          <w:p w14:paraId="0CD1FF22" w14:textId="77777777"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4" w:space="0" w:color="auto"/>
            </w:tcBorders>
            <w:shd w:val="clear" w:color="auto" w:fill="auto"/>
            <w:tcMar>
              <w:left w:w="28" w:type="dxa"/>
              <w:right w:w="28" w:type="dxa"/>
            </w:tcMar>
          </w:tcPr>
          <w:p w14:paraId="6F3583CE" w14:textId="79BB77DF" w:rsidR="004F3490" w:rsidRP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2"/>
                <w:sz w:val="24"/>
                <w:szCs w:val="24"/>
                <w:lang w:eastAsia="ar-SA"/>
              </w:rPr>
            </w:pPr>
            <w:r w:rsidRPr="004F3490">
              <w:rPr>
                <w:rFonts w:ascii="Times New Roman" w:eastAsia="Times New Roman CYR" w:hAnsi="Times New Roman" w:cs="Times New Roman"/>
                <w:kern w:val="2"/>
                <w:sz w:val="24"/>
                <w:szCs w:val="24"/>
                <w:lang w:eastAsia="ar-SA"/>
              </w:rPr>
              <w:t>- от 1 до 2 лет</w:t>
            </w:r>
          </w:p>
        </w:tc>
        <w:tc>
          <w:tcPr>
            <w:tcW w:w="1560" w:type="dxa"/>
            <w:tcBorders>
              <w:top w:val="single" w:sz="4" w:space="0" w:color="auto"/>
              <w:left w:val="single" w:sz="4" w:space="0" w:color="auto"/>
              <w:bottom w:val="single" w:sz="4" w:space="0" w:color="auto"/>
              <w:right w:val="single" w:sz="1" w:space="0" w:color="000000"/>
            </w:tcBorders>
            <w:shd w:val="clear" w:color="auto" w:fill="auto"/>
            <w:tcMar>
              <w:left w:w="28" w:type="dxa"/>
              <w:right w:w="28" w:type="dxa"/>
            </w:tcMar>
          </w:tcPr>
          <w:p w14:paraId="730E6879" w14:textId="38608CFB"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r w:rsidRPr="004F3490">
              <w:rPr>
                <w:rFonts w:ascii="Times New Roman" w:eastAsia="Times New Roman CYR" w:hAnsi="Times New Roman" w:cs="Times New Roman"/>
                <w:bCs/>
                <w:kern w:val="2"/>
                <w:sz w:val="24"/>
                <w:szCs w:val="24"/>
                <w:lang w:eastAsia="ar-SA"/>
              </w:rPr>
              <w:t>500,00</w:t>
            </w:r>
          </w:p>
        </w:tc>
      </w:tr>
      <w:tr w:rsidR="004F3490" w:rsidRPr="004F3490" w14:paraId="13BC3904" w14:textId="77777777" w:rsidTr="007108E2">
        <w:trPr>
          <w:trHeight w:val="252"/>
        </w:trPr>
        <w:tc>
          <w:tcPr>
            <w:tcW w:w="1843" w:type="dxa"/>
            <w:vMerge/>
            <w:tcBorders>
              <w:top w:val="single" w:sz="1" w:space="0" w:color="000000"/>
              <w:left w:val="single" w:sz="1" w:space="0" w:color="000000"/>
              <w:right w:val="single" w:sz="1" w:space="0" w:color="000000"/>
            </w:tcBorders>
            <w:shd w:val="clear" w:color="auto" w:fill="auto"/>
            <w:tcMar>
              <w:left w:w="28" w:type="dxa"/>
              <w:right w:w="28" w:type="dxa"/>
            </w:tcMar>
          </w:tcPr>
          <w:p w14:paraId="25DD3877" w14:textId="77777777"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4" w:space="0" w:color="auto"/>
            </w:tcBorders>
            <w:shd w:val="clear" w:color="auto" w:fill="auto"/>
            <w:tcMar>
              <w:left w:w="28" w:type="dxa"/>
              <w:right w:w="28" w:type="dxa"/>
            </w:tcMar>
          </w:tcPr>
          <w:p w14:paraId="32CBF490" w14:textId="2AD2F2DB" w:rsidR="004F3490" w:rsidRPr="004F3490" w:rsidRDefault="004F3490" w:rsidP="009007B1">
            <w:pPr>
              <w:widowControl w:val="0"/>
              <w:suppressAutoHyphens/>
              <w:autoSpaceDE w:val="0"/>
              <w:spacing w:after="0" w:line="240" w:lineRule="auto"/>
              <w:textAlignment w:val="baseline"/>
              <w:rPr>
                <w:rFonts w:ascii="Times New Roman" w:eastAsia="Times New Roman CYR" w:hAnsi="Times New Roman" w:cs="Times New Roman"/>
                <w:kern w:val="2"/>
                <w:sz w:val="24"/>
                <w:szCs w:val="24"/>
                <w:lang w:eastAsia="ar-SA"/>
              </w:rPr>
            </w:pPr>
            <w:r w:rsidRPr="004F3490">
              <w:rPr>
                <w:rFonts w:ascii="Times New Roman" w:eastAsia="Times New Roman CYR" w:hAnsi="Times New Roman" w:cs="Times New Roman"/>
                <w:kern w:val="2"/>
                <w:sz w:val="24"/>
                <w:szCs w:val="24"/>
                <w:lang w:eastAsia="ar-SA"/>
              </w:rPr>
              <w:t>- от 2 до 3 лет</w:t>
            </w:r>
          </w:p>
        </w:tc>
        <w:tc>
          <w:tcPr>
            <w:tcW w:w="1560" w:type="dxa"/>
            <w:tcBorders>
              <w:top w:val="single" w:sz="4" w:space="0" w:color="auto"/>
              <w:left w:val="single" w:sz="4" w:space="0" w:color="auto"/>
              <w:right w:val="single" w:sz="1" w:space="0" w:color="000000"/>
            </w:tcBorders>
            <w:shd w:val="clear" w:color="auto" w:fill="auto"/>
            <w:tcMar>
              <w:left w:w="28" w:type="dxa"/>
              <w:right w:w="28" w:type="dxa"/>
            </w:tcMar>
          </w:tcPr>
          <w:p w14:paraId="55720F27" w14:textId="4539276F" w:rsidR="004F3490" w:rsidRPr="004F3490" w:rsidRDefault="002513BA" w:rsidP="009007B1">
            <w:pPr>
              <w:widowControl w:val="0"/>
              <w:suppressAutoHyphens/>
              <w:autoSpaceDE w:val="0"/>
              <w:spacing w:after="0" w:line="240" w:lineRule="auto"/>
              <w:textAlignment w:val="baseline"/>
              <w:rPr>
                <w:rFonts w:ascii="Times New Roman" w:eastAsia="Times New Roman CYR" w:hAnsi="Times New Roman" w:cs="Times New Roman"/>
                <w:bCs/>
                <w:kern w:val="2"/>
                <w:sz w:val="24"/>
                <w:szCs w:val="24"/>
                <w:lang w:eastAsia="ar-SA"/>
              </w:rPr>
            </w:pPr>
            <w:r>
              <w:rPr>
                <w:rFonts w:ascii="Times New Roman" w:eastAsia="Times New Roman CYR" w:hAnsi="Times New Roman" w:cs="Times New Roman"/>
                <w:bCs/>
                <w:kern w:val="2"/>
                <w:sz w:val="24"/>
                <w:szCs w:val="24"/>
                <w:lang w:eastAsia="ar-SA"/>
              </w:rPr>
              <w:t>500,00</w:t>
            </w:r>
          </w:p>
        </w:tc>
      </w:tr>
      <w:tr w:rsidR="00474E89" w:rsidRPr="004F3490" w14:paraId="10B0AB42" w14:textId="77777777" w:rsidTr="007108E2">
        <w:trPr>
          <w:trHeight w:val="86"/>
        </w:trPr>
        <w:tc>
          <w:tcPr>
            <w:tcW w:w="1843" w:type="dxa"/>
            <w:vMerge/>
            <w:tcBorders>
              <w:left w:val="single" w:sz="1" w:space="0" w:color="000000"/>
              <w:right w:val="single" w:sz="1" w:space="0" w:color="000000"/>
            </w:tcBorders>
            <w:shd w:val="clear" w:color="auto" w:fill="auto"/>
            <w:tcMar>
              <w:left w:w="28" w:type="dxa"/>
              <w:right w:w="28" w:type="dxa"/>
            </w:tcMar>
          </w:tcPr>
          <w:p w14:paraId="01E319B3"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005D8840" w14:textId="77777777" w:rsidR="00474E89" w:rsidRPr="004F3490" w:rsidRDefault="00474E89" w:rsidP="0048591C">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Педагогический стаж работы более 25 лет</w:t>
            </w: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1F40B6C7" w14:textId="00F28808"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00474E89" w:rsidRPr="004F3490">
              <w:rPr>
                <w:rFonts w:ascii="Times New Roman" w:eastAsia="Times New Roman CYR" w:hAnsi="Times New Roman" w:cs="Times New Roman"/>
                <w:bCs/>
                <w:kern w:val="1"/>
                <w:sz w:val="24"/>
                <w:szCs w:val="24"/>
                <w:lang w:eastAsia="ar-SA"/>
              </w:rPr>
              <w:t>00,00</w:t>
            </w:r>
          </w:p>
        </w:tc>
      </w:tr>
      <w:tr w:rsidR="00474E89" w:rsidRPr="004F3490" w14:paraId="581202B0" w14:textId="77777777" w:rsidTr="007108E2">
        <w:trPr>
          <w:trHeight w:val="370"/>
        </w:trPr>
        <w:tc>
          <w:tcPr>
            <w:tcW w:w="1843" w:type="dxa"/>
            <w:vMerge/>
            <w:tcBorders>
              <w:left w:val="single" w:sz="1" w:space="0" w:color="000000"/>
              <w:right w:val="single" w:sz="1" w:space="0" w:color="000000"/>
            </w:tcBorders>
            <w:shd w:val="clear" w:color="auto" w:fill="auto"/>
            <w:tcMar>
              <w:left w:w="28" w:type="dxa"/>
              <w:right w:w="28" w:type="dxa"/>
            </w:tcMar>
          </w:tcPr>
          <w:p w14:paraId="64A6CAAE"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6DBA6EE4"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Организация и проведение плановых мероприятий, способствующих сохранению и восстановлению психического и физического здоровья воспитанников </w:t>
            </w: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243D206F" w14:textId="77777777" w:rsidR="00474E89" w:rsidRPr="004F3490" w:rsidRDefault="00ED6792"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4F3490">
              <w:rPr>
                <w:rFonts w:ascii="Times New Roman" w:eastAsia="Times New Roman CYR" w:hAnsi="Times New Roman" w:cs="Times New Roman"/>
                <w:bCs/>
                <w:kern w:val="1"/>
                <w:sz w:val="24"/>
                <w:szCs w:val="24"/>
                <w:lang w:eastAsia="ar-SA"/>
              </w:rPr>
              <w:t>500</w:t>
            </w:r>
            <w:r w:rsidR="00474E89" w:rsidRPr="004F3490">
              <w:rPr>
                <w:rFonts w:ascii="Times New Roman" w:eastAsia="Times New Roman CYR" w:hAnsi="Times New Roman" w:cs="Times New Roman"/>
                <w:bCs/>
                <w:kern w:val="1"/>
                <w:sz w:val="24"/>
                <w:szCs w:val="24"/>
                <w:lang w:eastAsia="ar-SA"/>
              </w:rPr>
              <w:t>,00</w:t>
            </w:r>
          </w:p>
        </w:tc>
      </w:tr>
      <w:tr w:rsidR="00474E89" w:rsidRPr="004F3490" w14:paraId="0D142988" w14:textId="77777777" w:rsidTr="007108E2">
        <w:trPr>
          <w:trHeight w:val="240"/>
        </w:trPr>
        <w:tc>
          <w:tcPr>
            <w:tcW w:w="1843" w:type="dxa"/>
            <w:vMerge/>
            <w:tcBorders>
              <w:left w:val="single" w:sz="1" w:space="0" w:color="000000"/>
              <w:right w:val="single" w:sz="1" w:space="0" w:color="000000"/>
            </w:tcBorders>
            <w:shd w:val="clear" w:color="auto" w:fill="auto"/>
            <w:tcMar>
              <w:left w:w="28" w:type="dxa"/>
              <w:right w:w="28" w:type="dxa"/>
            </w:tcMar>
          </w:tcPr>
          <w:p w14:paraId="45FDF4E7"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3AA90907"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Отсутствие обоснованных обращений родителей (законных представителей) воспитанников, сотрудников по поводу конфликтных ситуаций </w:t>
            </w: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01CC137C" w14:textId="1246E130"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w:t>
            </w:r>
            <w:r w:rsidR="00ED6792" w:rsidRPr="004F3490">
              <w:rPr>
                <w:rFonts w:ascii="Times New Roman" w:eastAsia="Times New Roman CYR" w:hAnsi="Times New Roman" w:cs="Times New Roman"/>
                <w:bCs/>
                <w:kern w:val="1"/>
                <w:sz w:val="24"/>
                <w:szCs w:val="24"/>
                <w:lang w:eastAsia="ar-SA"/>
              </w:rPr>
              <w:t>0</w:t>
            </w:r>
            <w:r w:rsidR="00474E89" w:rsidRPr="004F3490">
              <w:rPr>
                <w:rFonts w:ascii="Times New Roman" w:eastAsia="Times New Roman CYR" w:hAnsi="Times New Roman" w:cs="Times New Roman"/>
                <w:bCs/>
                <w:kern w:val="1"/>
                <w:sz w:val="24"/>
                <w:szCs w:val="24"/>
                <w:lang w:eastAsia="ar-SA"/>
              </w:rPr>
              <w:t>,00</w:t>
            </w:r>
          </w:p>
        </w:tc>
      </w:tr>
      <w:tr w:rsidR="00474E89" w:rsidRPr="004F3490" w14:paraId="4F11D2D2" w14:textId="77777777" w:rsidTr="007108E2">
        <w:trPr>
          <w:trHeight w:val="266"/>
        </w:trPr>
        <w:tc>
          <w:tcPr>
            <w:tcW w:w="1843" w:type="dxa"/>
            <w:vMerge/>
            <w:tcBorders>
              <w:left w:val="single" w:sz="1" w:space="0" w:color="000000"/>
              <w:right w:val="single" w:sz="1" w:space="0" w:color="000000"/>
            </w:tcBorders>
            <w:shd w:val="clear" w:color="auto" w:fill="auto"/>
            <w:tcMar>
              <w:left w:w="28" w:type="dxa"/>
              <w:right w:w="28" w:type="dxa"/>
            </w:tcMar>
          </w:tcPr>
          <w:p w14:paraId="598A03B3"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1EBCCAD4"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Высокий уровень ведения установленной документации (диагностика, написание перспективных и календарных планов, характеристик на ребенка и т.п.);</w:t>
            </w: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4BBDE548" w14:textId="725E7BAB"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00ED6792" w:rsidRPr="004F3490">
              <w:rPr>
                <w:rFonts w:ascii="Times New Roman" w:eastAsia="Times New Roman CYR" w:hAnsi="Times New Roman" w:cs="Times New Roman"/>
                <w:bCs/>
                <w:kern w:val="1"/>
                <w:sz w:val="24"/>
                <w:szCs w:val="24"/>
                <w:lang w:eastAsia="ar-SA"/>
              </w:rPr>
              <w:t>00</w:t>
            </w:r>
            <w:r w:rsidR="00474E89" w:rsidRPr="004F3490">
              <w:rPr>
                <w:rFonts w:ascii="Times New Roman" w:eastAsia="Times New Roman CYR" w:hAnsi="Times New Roman" w:cs="Times New Roman"/>
                <w:bCs/>
                <w:kern w:val="1"/>
                <w:sz w:val="24"/>
                <w:szCs w:val="24"/>
                <w:lang w:eastAsia="ar-SA"/>
              </w:rPr>
              <w:t>,00</w:t>
            </w:r>
          </w:p>
        </w:tc>
      </w:tr>
      <w:tr w:rsidR="00474E89" w:rsidRPr="004F3490" w14:paraId="21BD6642" w14:textId="77777777" w:rsidTr="007108E2">
        <w:trPr>
          <w:trHeight w:val="233"/>
        </w:trPr>
        <w:tc>
          <w:tcPr>
            <w:tcW w:w="1843" w:type="dxa"/>
            <w:vMerge/>
            <w:tcBorders>
              <w:left w:val="single" w:sz="1" w:space="0" w:color="000000"/>
              <w:right w:val="single" w:sz="1" w:space="0" w:color="000000"/>
            </w:tcBorders>
            <w:shd w:val="clear" w:color="auto" w:fill="auto"/>
            <w:tcMar>
              <w:left w:w="28" w:type="dxa"/>
              <w:right w:w="28" w:type="dxa"/>
            </w:tcMar>
          </w:tcPr>
          <w:p w14:paraId="79D1B00E"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left w:val="single" w:sz="1" w:space="0" w:color="000000"/>
              <w:bottom w:val="single" w:sz="1" w:space="0" w:color="000000"/>
              <w:right w:val="single" w:sz="1" w:space="0" w:color="000000"/>
            </w:tcBorders>
            <w:shd w:val="clear" w:color="auto" w:fill="auto"/>
            <w:tcMar>
              <w:left w:w="28" w:type="dxa"/>
              <w:right w:w="28" w:type="dxa"/>
            </w:tcMar>
          </w:tcPr>
          <w:p w14:paraId="7C5C0D42"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Соблюдение кодекса педагогической этики</w:t>
            </w:r>
          </w:p>
        </w:tc>
        <w:tc>
          <w:tcPr>
            <w:tcW w:w="1560" w:type="dxa"/>
            <w:tcBorders>
              <w:left w:val="single" w:sz="1" w:space="0" w:color="000000"/>
              <w:bottom w:val="single" w:sz="1" w:space="0" w:color="000000"/>
              <w:right w:val="single" w:sz="1" w:space="0" w:color="000000"/>
            </w:tcBorders>
            <w:shd w:val="clear" w:color="auto" w:fill="auto"/>
            <w:tcMar>
              <w:left w:w="28" w:type="dxa"/>
              <w:right w:w="28" w:type="dxa"/>
            </w:tcMar>
          </w:tcPr>
          <w:p w14:paraId="727586B3" w14:textId="03E7EB76"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00ED6792" w:rsidRPr="004F3490">
              <w:rPr>
                <w:rFonts w:ascii="Times New Roman" w:eastAsia="Times New Roman CYR" w:hAnsi="Times New Roman" w:cs="Times New Roman"/>
                <w:bCs/>
                <w:kern w:val="1"/>
                <w:sz w:val="24"/>
                <w:szCs w:val="24"/>
                <w:lang w:eastAsia="ar-SA"/>
              </w:rPr>
              <w:t>00</w:t>
            </w:r>
            <w:r w:rsidR="00474E89" w:rsidRPr="004F3490">
              <w:rPr>
                <w:rFonts w:ascii="Times New Roman" w:eastAsia="Times New Roman CYR" w:hAnsi="Times New Roman" w:cs="Times New Roman"/>
                <w:bCs/>
                <w:kern w:val="1"/>
                <w:sz w:val="24"/>
                <w:szCs w:val="24"/>
                <w:lang w:eastAsia="ar-SA"/>
              </w:rPr>
              <w:t>,00</w:t>
            </w:r>
          </w:p>
        </w:tc>
      </w:tr>
      <w:tr w:rsidR="00474E89" w:rsidRPr="004F3490" w14:paraId="690CBFF8" w14:textId="77777777" w:rsidTr="007108E2">
        <w:trPr>
          <w:trHeight w:val="86"/>
        </w:trPr>
        <w:tc>
          <w:tcPr>
            <w:tcW w:w="1843" w:type="dxa"/>
            <w:vMerge/>
            <w:tcBorders>
              <w:left w:val="single" w:sz="1" w:space="0" w:color="000000"/>
              <w:right w:val="single" w:sz="1" w:space="0" w:color="000000"/>
            </w:tcBorders>
            <w:shd w:val="clear" w:color="auto" w:fill="auto"/>
            <w:tcMar>
              <w:left w:w="28" w:type="dxa"/>
              <w:right w:w="28" w:type="dxa"/>
            </w:tcMar>
          </w:tcPr>
          <w:p w14:paraId="7A08B4BC"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left w:val="single" w:sz="1" w:space="0" w:color="000000"/>
              <w:bottom w:val="single" w:sz="4" w:space="0" w:color="000000"/>
              <w:right w:val="single" w:sz="1" w:space="0" w:color="000000"/>
            </w:tcBorders>
            <w:shd w:val="clear" w:color="auto" w:fill="auto"/>
            <w:tcMar>
              <w:left w:w="28" w:type="dxa"/>
              <w:right w:w="28" w:type="dxa"/>
            </w:tcMar>
          </w:tcPr>
          <w:p w14:paraId="3B0A8A6E"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Снижение заболеваемости воспитанников, высокий уровень посещаемости воспитанников</w:t>
            </w:r>
          </w:p>
        </w:tc>
        <w:tc>
          <w:tcPr>
            <w:tcW w:w="1560" w:type="dxa"/>
            <w:tcBorders>
              <w:left w:val="single" w:sz="1" w:space="0" w:color="000000"/>
              <w:bottom w:val="single" w:sz="4" w:space="0" w:color="000000"/>
              <w:right w:val="single" w:sz="1" w:space="0" w:color="000000"/>
            </w:tcBorders>
            <w:shd w:val="clear" w:color="auto" w:fill="auto"/>
            <w:tcMar>
              <w:left w:w="28" w:type="dxa"/>
              <w:right w:w="28" w:type="dxa"/>
            </w:tcMar>
          </w:tcPr>
          <w:p w14:paraId="1E6D7ACD" w14:textId="150CCCBD"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00ED6792" w:rsidRPr="004F3490">
              <w:rPr>
                <w:rFonts w:ascii="Times New Roman" w:eastAsia="Times New Roman CYR" w:hAnsi="Times New Roman" w:cs="Times New Roman"/>
                <w:bCs/>
                <w:kern w:val="1"/>
                <w:sz w:val="24"/>
                <w:szCs w:val="24"/>
                <w:lang w:eastAsia="ar-SA"/>
              </w:rPr>
              <w:t>00</w:t>
            </w:r>
            <w:r w:rsidR="00474E89" w:rsidRPr="004F3490">
              <w:rPr>
                <w:rFonts w:ascii="Times New Roman" w:eastAsia="Times New Roman CYR" w:hAnsi="Times New Roman" w:cs="Times New Roman"/>
                <w:bCs/>
                <w:kern w:val="1"/>
                <w:sz w:val="24"/>
                <w:szCs w:val="24"/>
                <w:lang w:eastAsia="ar-SA"/>
              </w:rPr>
              <w:t>,00</w:t>
            </w:r>
          </w:p>
        </w:tc>
      </w:tr>
      <w:tr w:rsidR="00474E89" w:rsidRPr="004F3490" w14:paraId="36FEDE0C" w14:textId="77777777" w:rsidTr="007108E2">
        <w:trPr>
          <w:trHeight w:val="165"/>
        </w:trPr>
        <w:tc>
          <w:tcPr>
            <w:tcW w:w="1843" w:type="dxa"/>
            <w:vMerge/>
            <w:tcBorders>
              <w:left w:val="single" w:sz="1" w:space="0" w:color="000000"/>
              <w:right w:val="single" w:sz="1" w:space="0" w:color="000000"/>
            </w:tcBorders>
            <w:shd w:val="clear" w:color="auto" w:fill="auto"/>
            <w:tcMar>
              <w:left w:w="28" w:type="dxa"/>
              <w:right w:w="28" w:type="dxa"/>
            </w:tcMar>
          </w:tcPr>
          <w:p w14:paraId="292D8176"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000000"/>
              <w:left w:val="single" w:sz="1" w:space="0" w:color="000000"/>
              <w:bottom w:val="single" w:sz="4" w:space="0" w:color="000000"/>
              <w:right w:val="single" w:sz="1" w:space="0" w:color="000000"/>
            </w:tcBorders>
            <w:shd w:val="clear" w:color="auto" w:fill="auto"/>
            <w:tcMar>
              <w:left w:w="28" w:type="dxa"/>
              <w:right w:w="28" w:type="dxa"/>
            </w:tcMar>
          </w:tcPr>
          <w:p w14:paraId="51CC42B7"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Отсутствие случаев детского травматизма</w:t>
            </w:r>
          </w:p>
        </w:tc>
        <w:tc>
          <w:tcPr>
            <w:tcW w:w="1560" w:type="dxa"/>
            <w:tcBorders>
              <w:top w:val="single" w:sz="4" w:space="0" w:color="000000"/>
              <w:left w:val="single" w:sz="1" w:space="0" w:color="000000"/>
              <w:bottom w:val="single" w:sz="4" w:space="0" w:color="000000"/>
              <w:right w:val="single" w:sz="1" w:space="0" w:color="000000"/>
            </w:tcBorders>
            <w:shd w:val="clear" w:color="auto" w:fill="auto"/>
            <w:tcMar>
              <w:left w:w="28" w:type="dxa"/>
              <w:right w:w="28" w:type="dxa"/>
            </w:tcMar>
          </w:tcPr>
          <w:p w14:paraId="24283ED3" w14:textId="78C74635" w:rsidR="00474E89" w:rsidRPr="004F3490" w:rsidRDefault="00591F3E" w:rsidP="0032753D">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w:t>
            </w:r>
            <w:r w:rsidR="00ED6792" w:rsidRPr="004F3490">
              <w:rPr>
                <w:rFonts w:ascii="Times New Roman" w:eastAsia="Times New Roman CYR" w:hAnsi="Times New Roman" w:cs="Times New Roman"/>
                <w:bCs/>
                <w:kern w:val="1"/>
                <w:sz w:val="24"/>
                <w:szCs w:val="24"/>
                <w:lang w:eastAsia="ar-SA"/>
              </w:rPr>
              <w:t>0</w:t>
            </w:r>
            <w:r w:rsidR="00474E89" w:rsidRPr="004F3490">
              <w:rPr>
                <w:rFonts w:ascii="Times New Roman" w:eastAsia="Times New Roman CYR" w:hAnsi="Times New Roman" w:cs="Times New Roman"/>
                <w:bCs/>
                <w:kern w:val="1"/>
                <w:sz w:val="24"/>
                <w:szCs w:val="24"/>
                <w:lang w:eastAsia="ar-SA"/>
              </w:rPr>
              <w:t>,00</w:t>
            </w:r>
          </w:p>
        </w:tc>
      </w:tr>
      <w:tr w:rsidR="00474E89" w:rsidRPr="004F3490" w14:paraId="479A7ECA" w14:textId="77777777" w:rsidTr="007108E2">
        <w:trPr>
          <w:trHeight w:val="109"/>
        </w:trPr>
        <w:tc>
          <w:tcPr>
            <w:tcW w:w="1843" w:type="dxa"/>
            <w:vMerge/>
            <w:tcBorders>
              <w:left w:val="single" w:sz="1" w:space="0" w:color="000000"/>
              <w:right w:val="single" w:sz="1" w:space="0" w:color="000000"/>
            </w:tcBorders>
            <w:shd w:val="clear" w:color="auto" w:fill="auto"/>
            <w:tcMar>
              <w:left w:w="28" w:type="dxa"/>
              <w:right w:w="28" w:type="dxa"/>
            </w:tcMar>
          </w:tcPr>
          <w:p w14:paraId="6A995171" w14:textId="77777777" w:rsidR="00474E89" w:rsidRPr="004F3490" w:rsidRDefault="00474E89" w:rsidP="009007B1">
            <w:pPr>
              <w:widowControl w:val="0"/>
              <w:suppressAutoHyphens/>
              <w:spacing w:after="0" w:line="240" w:lineRule="auto"/>
              <w:textAlignment w:val="baseline"/>
              <w:rPr>
                <w:rFonts w:ascii="Times New Roman" w:eastAsia="SimSun" w:hAnsi="Times New Roman" w:cs="Times New Roman"/>
                <w:kern w:val="1"/>
                <w:sz w:val="24"/>
                <w:szCs w:val="24"/>
                <w:lang w:eastAsia="ar-SA"/>
              </w:rPr>
            </w:pPr>
          </w:p>
        </w:tc>
        <w:tc>
          <w:tcPr>
            <w:tcW w:w="6946" w:type="dxa"/>
            <w:tcBorders>
              <w:top w:val="single" w:sz="4" w:space="0" w:color="000000"/>
              <w:left w:val="single" w:sz="1" w:space="0" w:color="000000"/>
              <w:bottom w:val="single" w:sz="4" w:space="0" w:color="auto"/>
              <w:right w:val="single" w:sz="1" w:space="0" w:color="000000"/>
            </w:tcBorders>
            <w:shd w:val="clear" w:color="auto" w:fill="auto"/>
            <w:tcMar>
              <w:left w:w="28" w:type="dxa"/>
              <w:right w:w="28" w:type="dxa"/>
            </w:tcMar>
          </w:tcPr>
          <w:p w14:paraId="16D64926"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Участие в районных, областных, всероссийских  конкурсах лично</w:t>
            </w:r>
          </w:p>
        </w:tc>
        <w:tc>
          <w:tcPr>
            <w:tcW w:w="1560" w:type="dxa"/>
            <w:tcBorders>
              <w:top w:val="single" w:sz="4" w:space="0" w:color="000000"/>
              <w:left w:val="single" w:sz="1" w:space="0" w:color="000000"/>
              <w:bottom w:val="single" w:sz="4" w:space="0" w:color="auto"/>
              <w:right w:val="single" w:sz="1" w:space="0" w:color="000000"/>
            </w:tcBorders>
            <w:shd w:val="clear" w:color="auto" w:fill="auto"/>
            <w:tcMar>
              <w:left w:w="28" w:type="dxa"/>
              <w:right w:w="28" w:type="dxa"/>
            </w:tcMar>
          </w:tcPr>
          <w:p w14:paraId="35C0FC44" w14:textId="3BC07086"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00474E89" w:rsidRPr="004F3490">
              <w:rPr>
                <w:rFonts w:ascii="Times New Roman" w:eastAsia="Times New Roman CYR" w:hAnsi="Times New Roman" w:cs="Times New Roman"/>
                <w:bCs/>
                <w:kern w:val="1"/>
                <w:sz w:val="24"/>
                <w:szCs w:val="24"/>
                <w:lang w:eastAsia="ar-SA"/>
              </w:rPr>
              <w:t>00,00</w:t>
            </w:r>
          </w:p>
        </w:tc>
      </w:tr>
      <w:tr w:rsidR="00474E89" w:rsidRPr="004F3490" w14:paraId="31D07335" w14:textId="77777777" w:rsidTr="007108E2">
        <w:trPr>
          <w:trHeight w:val="78"/>
        </w:trPr>
        <w:tc>
          <w:tcPr>
            <w:tcW w:w="1843" w:type="dxa"/>
            <w:vMerge/>
            <w:tcBorders>
              <w:left w:val="single" w:sz="1" w:space="0" w:color="000000"/>
              <w:right w:val="single" w:sz="1" w:space="0" w:color="000000"/>
            </w:tcBorders>
            <w:shd w:val="clear" w:color="auto" w:fill="auto"/>
            <w:tcMar>
              <w:left w:w="28" w:type="dxa"/>
              <w:right w:w="28" w:type="dxa"/>
            </w:tcMar>
          </w:tcPr>
          <w:p w14:paraId="0CFEED2B"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2ADD3FAC" w14:textId="77777777" w:rsidR="00474E89" w:rsidRPr="004F3490" w:rsidRDefault="00474E89" w:rsidP="00ED5858">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Участие в инновационной деятельности, разработка и внедрение авторских программ в дошкольное воспитание</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04E0740B" w14:textId="5F5DB20B"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00052605">
              <w:rPr>
                <w:rFonts w:ascii="Times New Roman" w:eastAsia="Times New Roman CYR" w:hAnsi="Times New Roman" w:cs="Times New Roman"/>
                <w:bCs/>
                <w:kern w:val="1"/>
                <w:sz w:val="24"/>
                <w:szCs w:val="24"/>
                <w:lang w:eastAsia="ar-SA"/>
              </w:rPr>
              <w:t>0</w:t>
            </w:r>
            <w:r w:rsidR="00FA54FF" w:rsidRPr="004F3490">
              <w:rPr>
                <w:rFonts w:ascii="Times New Roman" w:eastAsia="Times New Roman CYR" w:hAnsi="Times New Roman" w:cs="Times New Roman"/>
                <w:bCs/>
                <w:kern w:val="1"/>
                <w:sz w:val="24"/>
                <w:szCs w:val="24"/>
                <w:lang w:eastAsia="ar-SA"/>
              </w:rPr>
              <w:t>0</w:t>
            </w:r>
            <w:r w:rsidR="00474E89" w:rsidRPr="004F3490">
              <w:rPr>
                <w:rFonts w:ascii="Times New Roman" w:eastAsia="Times New Roman CYR" w:hAnsi="Times New Roman" w:cs="Times New Roman"/>
                <w:bCs/>
                <w:kern w:val="1"/>
                <w:sz w:val="24"/>
                <w:szCs w:val="24"/>
                <w:lang w:eastAsia="ar-SA"/>
              </w:rPr>
              <w:t>,00</w:t>
            </w:r>
          </w:p>
        </w:tc>
      </w:tr>
      <w:tr w:rsidR="00474E89" w:rsidRPr="004F3490" w14:paraId="65932BEE" w14:textId="77777777" w:rsidTr="007108E2">
        <w:trPr>
          <w:trHeight w:val="78"/>
        </w:trPr>
        <w:tc>
          <w:tcPr>
            <w:tcW w:w="1843" w:type="dxa"/>
            <w:vMerge/>
            <w:tcBorders>
              <w:left w:val="single" w:sz="1" w:space="0" w:color="000000"/>
              <w:right w:val="single" w:sz="1" w:space="0" w:color="000000"/>
            </w:tcBorders>
            <w:shd w:val="clear" w:color="auto" w:fill="auto"/>
            <w:tcMar>
              <w:left w:w="28" w:type="dxa"/>
              <w:right w:w="28" w:type="dxa"/>
            </w:tcMar>
          </w:tcPr>
          <w:p w14:paraId="24E08E59"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55C1BADB"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Качество воспитания и обучения на конец года по результатам мониторинга</w:t>
            </w:r>
          </w:p>
        </w:tc>
        <w:tc>
          <w:tcPr>
            <w:tcW w:w="1560"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042A4B30" w14:textId="0B7AEC69"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8</w:t>
            </w:r>
            <w:r w:rsidR="00ED6792" w:rsidRPr="004F3490">
              <w:rPr>
                <w:rFonts w:ascii="Times New Roman" w:eastAsia="Times New Roman CYR" w:hAnsi="Times New Roman" w:cs="Times New Roman"/>
                <w:bCs/>
                <w:kern w:val="1"/>
                <w:sz w:val="24"/>
                <w:szCs w:val="24"/>
                <w:lang w:eastAsia="ar-SA"/>
              </w:rPr>
              <w:t>00</w:t>
            </w:r>
            <w:r w:rsidR="00474E89" w:rsidRPr="004F3490">
              <w:rPr>
                <w:rFonts w:ascii="Times New Roman" w:eastAsia="Times New Roman CYR" w:hAnsi="Times New Roman" w:cs="Times New Roman"/>
                <w:bCs/>
                <w:kern w:val="1"/>
                <w:sz w:val="24"/>
                <w:szCs w:val="24"/>
                <w:lang w:eastAsia="ar-SA"/>
              </w:rPr>
              <w:t>,00</w:t>
            </w:r>
          </w:p>
        </w:tc>
      </w:tr>
      <w:tr w:rsidR="00474E89" w:rsidRPr="004F3490" w14:paraId="6861CB38" w14:textId="77777777" w:rsidTr="007108E2">
        <w:trPr>
          <w:trHeight w:val="86"/>
        </w:trPr>
        <w:tc>
          <w:tcPr>
            <w:tcW w:w="1843" w:type="dxa"/>
            <w:vMerge/>
            <w:tcBorders>
              <w:left w:val="single" w:sz="1" w:space="0" w:color="000000"/>
              <w:right w:val="single" w:sz="1" w:space="0" w:color="000000"/>
            </w:tcBorders>
            <w:shd w:val="clear" w:color="auto" w:fill="auto"/>
            <w:tcMar>
              <w:left w:w="28" w:type="dxa"/>
              <w:right w:w="28" w:type="dxa"/>
            </w:tcMar>
          </w:tcPr>
          <w:p w14:paraId="5A092BD7"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4" w:space="0" w:color="000000"/>
              <w:right w:val="single" w:sz="1" w:space="0" w:color="000000"/>
            </w:tcBorders>
            <w:shd w:val="clear" w:color="auto" w:fill="auto"/>
            <w:tcMar>
              <w:left w:w="28" w:type="dxa"/>
              <w:right w:w="28" w:type="dxa"/>
            </w:tcMar>
          </w:tcPr>
          <w:p w14:paraId="2CE3C3E7"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Проведение открытых мероприятий с участием родителей</w:t>
            </w:r>
          </w:p>
        </w:tc>
        <w:tc>
          <w:tcPr>
            <w:tcW w:w="1560" w:type="dxa"/>
            <w:tcBorders>
              <w:top w:val="single" w:sz="1" w:space="0" w:color="000000"/>
              <w:left w:val="single" w:sz="1" w:space="0" w:color="000000"/>
              <w:bottom w:val="single" w:sz="4" w:space="0" w:color="000000"/>
              <w:right w:val="single" w:sz="1" w:space="0" w:color="000000"/>
            </w:tcBorders>
            <w:shd w:val="clear" w:color="auto" w:fill="auto"/>
            <w:tcMar>
              <w:left w:w="28" w:type="dxa"/>
              <w:right w:w="28" w:type="dxa"/>
            </w:tcMar>
          </w:tcPr>
          <w:p w14:paraId="38DF44DE" w14:textId="7359562C"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35</w:t>
            </w:r>
            <w:r w:rsidR="00ED6792" w:rsidRPr="004F3490">
              <w:rPr>
                <w:rFonts w:ascii="Times New Roman" w:eastAsia="Times New Roman CYR" w:hAnsi="Times New Roman" w:cs="Times New Roman"/>
                <w:bCs/>
                <w:kern w:val="1"/>
                <w:sz w:val="24"/>
                <w:szCs w:val="24"/>
                <w:lang w:eastAsia="ar-SA"/>
              </w:rPr>
              <w:t>0</w:t>
            </w:r>
            <w:r w:rsidR="00474E89" w:rsidRPr="004F3490">
              <w:rPr>
                <w:rFonts w:ascii="Times New Roman" w:eastAsia="Times New Roman CYR" w:hAnsi="Times New Roman" w:cs="Times New Roman"/>
                <w:bCs/>
                <w:kern w:val="1"/>
                <w:sz w:val="24"/>
                <w:szCs w:val="24"/>
                <w:lang w:eastAsia="ar-SA"/>
              </w:rPr>
              <w:t>,00</w:t>
            </w:r>
          </w:p>
        </w:tc>
      </w:tr>
      <w:tr w:rsidR="00474E89" w:rsidRPr="004F3490" w14:paraId="770FD6F4" w14:textId="77777777" w:rsidTr="007108E2">
        <w:trPr>
          <w:trHeight w:val="195"/>
        </w:trPr>
        <w:tc>
          <w:tcPr>
            <w:tcW w:w="1843" w:type="dxa"/>
            <w:vMerge/>
            <w:tcBorders>
              <w:left w:val="single" w:sz="1" w:space="0" w:color="000000"/>
              <w:right w:val="single" w:sz="1" w:space="0" w:color="000000"/>
            </w:tcBorders>
            <w:shd w:val="clear" w:color="auto" w:fill="auto"/>
            <w:tcMar>
              <w:left w:w="28" w:type="dxa"/>
              <w:right w:w="28" w:type="dxa"/>
            </w:tcMar>
          </w:tcPr>
          <w:p w14:paraId="0ABE03A1" w14:textId="77777777" w:rsidR="00474E89" w:rsidRPr="004F3490" w:rsidRDefault="00474E89" w:rsidP="009007B1">
            <w:pPr>
              <w:widowControl w:val="0"/>
              <w:suppressAutoHyphens/>
              <w:spacing w:after="0" w:line="240" w:lineRule="auto"/>
              <w:textAlignment w:val="baseline"/>
              <w:rPr>
                <w:rFonts w:ascii="Times New Roman" w:eastAsia="SimSun" w:hAnsi="Times New Roman" w:cs="Times New Roman"/>
                <w:kern w:val="1"/>
                <w:sz w:val="24"/>
                <w:szCs w:val="24"/>
                <w:lang w:eastAsia="ar-SA"/>
              </w:rPr>
            </w:pPr>
          </w:p>
        </w:tc>
        <w:tc>
          <w:tcPr>
            <w:tcW w:w="6946" w:type="dxa"/>
            <w:tcBorders>
              <w:top w:val="single" w:sz="4" w:space="0" w:color="000000"/>
              <w:left w:val="single" w:sz="1" w:space="0" w:color="000000"/>
              <w:bottom w:val="single" w:sz="4" w:space="0" w:color="auto"/>
              <w:right w:val="single" w:sz="1" w:space="0" w:color="000000"/>
            </w:tcBorders>
            <w:shd w:val="clear" w:color="auto" w:fill="auto"/>
            <w:tcMar>
              <w:left w:w="28" w:type="dxa"/>
              <w:right w:w="28" w:type="dxa"/>
            </w:tcMar>
          </w:tcPr>
          <w:p w14:paraId="369DFAA0"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SimSun" w:hAnsi="Times New Roman" w:cs="Times New Roman"/>
                <w:kern w:val="1"/>
                <w:sz w:val="24"/>
                <w:szCs w:val="24"/>
                <w:lang w:eastAsia="ar-SA"/>
              </w:rPr>
              <w:t>Разработка и реализация педагогических проектов</w:t>
            </w:r>
          </w:p>
        </w:tc>
        <w:tc>
          <w:tcPr>
            <w:tcW w:w="1560" w:type="dxa"/>
            <w:tcBorders>
              <w:top w:val="single" w:sz="4" w:space="0" w:color="000000"/>
              <w:left w:val="single" w:sz="1" w:space="0" w:color="000000"/>
              <w:bottom w:val="single" w:sz="1" w:space="0" w:color="000000"/>
              <w:right w:val="single" w:sz="1" w:space="0" w:color="000000"/>
            </w:tcBorders>
            <w:shd w:val="clear" w:color="auto" w:fill="auto"/>
            <w:tcMar>
              <w:left w:w="28" w:type="dxa"/>
              <w:right w:w="28" w:type="dxa"/>
            </w:tcMar>
          </w:tcPr>
          <w:p w14:paraId="65A49C5F" w14:textId="2B644778"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00474E89" w:rsidRPr="004F3490">
              <w:rPr>
                <w:rFonts w:ascii="Times New Roman" w:eastAsia="Times New Roman CYR" w:hAnsi="Times New Roman" w:cs="Times New Roman"/>
                <w:bCs/>
                <w:kern w:val="1"/>
                <w:sz w:val="24"/>
                <w:szCs w:val="24"/>
                <w:lang w:eastAsia="ar-SA"/>
              </w:rPr>
              <w:t>00,00</w:t>
            </w:r>
          </w:p>
        </w:tc>
      </w:tr>
      <w:tr w:rsidR="00474E89" w:rsidRPr="004F3490" w14:paraId="20B1F48B" w14:textId="77777777" w:rsidTr="007108E2">
        <w:trPr>
          <w:trHeight w:val="345"/>
        </w:trPr>
        <w:tc>
          <w:tcPr>
            <w:tcW w:w="1843" w:type="dxa"/>
            <w:vMerge/>
            <w:tcBorders>
              <w:left w:val="single" w:sz="1" w:space="0" w:color="000000"/>
              <w:bottom w:val="single" w:sz="1" w:space="0" w:color="000000"/>
              <w:right w:val="single" w:sz="1" w:space="0" w:color="000000"/>
            </w:tcBorders>
            <w:shd w:val="clear" w:color="auto" w:fill="auto"/>
            <w:tcMar>
              <w:left w:w="28" w:type="dxa"/>
              <w:right w:w="28" w:type="dxa"/>
            </w:tcMar>
          </w:tcPr>
          <w:p w14:paraId="35B644CE"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2C7A578C" w14:textId="77777777" w:rsidR="00474E89" w:rsidRPr="004F3490" w:rsidRDefault="00474E89" w:rsidP="00DE5A6C">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Активное участие в методических или общественных мероприятиях, проводимых в ДОУ, муниципальный, региональный, федеральный уровень (методобъединения, спорт</w:t>
            </w:r>
            <w:r w:rsidR="00DE5A6C" w:rsidRPr="004F3490">
              <w:rPr>
                <w:rFonts w:ascii="Times New Roman" w:eastAsia="Times New Roman CYR" w:hAnsi="Times New Roman" w:cs="Times New Roman"/>
                <w:kern w:val="1"/>
                <w:sz w:val="24"/>
                <w:szCs w:val="24"/>
                <w:lang w:eastAsia="ar-SA"/>
              </w:rPr>
              <w:t>а</w:t>
            </w:r>
            <w:r w:rsidRPr="004F3490">
              <w:rPr>
                <w:rFonts w:ascii="Times New Roman" w:eastAsia="Times New Roman CYR" w:hAnsi="Times New Roman" w:cs="Times New Roman"/>
                <w:kern w:val="1"/>
                <w:sz w:val="24"/>
                <w:szCs w:val="24"/>
                <w:lang w:eastAsia="ar-SA"/>
              </w:rPr>
              <w:t>киады и т.д)</w:t>
            </w: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6C7D5EFD" w14:textId="1807E2AF"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00474E89" w:rsidRPr="004F3490">
              <w:rPr>
                <w:rFonts w:ascii="Times New Roman" w:eastAsia="Times New Roman CYR" w:hAnsi="Times New Roman" w:cs="Times New Roman"/>
                <w:bCs/>
                <w:kern w:val="1"/>
                <w:sz w:val="24"/>
                <w:szCs w:val="24"/>
                <w:lang w:eastAsia="ar-SA"/>
              </w:rPr>
              <w:t>00,00</w:t>
            </w:r>
          </w:p>
        </w:tc>
      </w:tr>
      <w:tr w:rsidR="00474E89" w:rsidRPr="004F3490" w14:paraId="3C65D9C9" w14:textId="77777777" w:rsidTr="007108E2">
        <w:trPr>
          <w:trHeight w:val="86"/>
        </w:trPr>
        <w:tc>
          <w:tcPr>
            <w:tcW w:w="1843" w:type="dxa"/>
            <w:vMerge/>
            <w:tcBorders>
              <w:left w:val="single" w:sz="1" w:space="0" w:color="000000"/>
              <w:bottom w:val="single" w:sz="1" w:space="0" w:color="000000"/>
              <w:right w:val="single" w:sz="1" w:space="0" w:color="000000"/>
            </w:tcBorders>
            <w:shd w:val="clear" w:color="auto" w:fill="auto"/>
            <w:tcMar>
              <w:left w:w="28" w:type="dxa"/>
              <w:right w:w="28" w:type="dxa"/>
            </w:tcMar>
          </w:tcPr>
          <w:p w14:paraId="65FF29DF" w14:textId="77777777" w:rsidR="00474E89" w:rsidRPr="004F3490" w:rsidRDefault="00474E89" w:rsidP="009007B1">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08F644C1" w14:textId="77777777" w:rsidR="00474E89" w:rsidRPr="004F3490" w:rsidRDefault="00474E89" w:rsidP="009007B1">
            <w:pPr>
              <w:widowControl w:val="0"/>
              <w:suppressAutoHyphens/>
              <w:autoSpaceDE w:val="0"/>
              <w:spacing w:after="0" w:line="240" w:lineRule="auto"/>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Инициатива творчества в организации воспитательно - образовательного процесса</w:t>
            </w: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6AB85370" w14:textId="11D4FC93" w:rsidR="00474E89" w:rsidRPr="004F3490" w:rsidRDefault="00591F3E" w:rsidP="009007B1">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00ED6792" w:rsidRPr="004F3490">
              <w:rPr>
                <w:rFonts w:ascii="Times New Roman" w:eastAsia="Times New Roman CYR" w:hAnsi="Times New Roman" w:cs="Times New Roman"/>
                <w:bCs/>
                <w:kern w:val="1"/>
                <w:sz w:val="24"/>
                <w:szCs w:val="24"/>
                <w:lang w:eastAsia="ar-SA"/>
              </w:rPr>
              <w:t>00</w:t>
            </w:r>
            <w:r w:rsidR="00474E89" w:rsidRPr="004F3490">
              <w:rPr>
                <w:rFonts w:ascii="Times New Roman" w:eastAsia="Times New Roman CYR" w:hAnsi="Times New Roman" w:cs="Times New Roman"/>
                <w:bCs/>
                <w:kern w:val="1"/>
                <w:sz w:val="24"/>
                <w:szCs w:val="24"/>
                <w:lang w:eastAsia="ar-SA"/>
              </w:rPr>
              <w:t>,00</w:t>
            </w:r>
          </w:p>
        </w:tc>
      </w:tr>
      <w:tr w:rsidR="00C01B0A" w:rsidRPr="004F3490" w14:paraId="613B47F2" w14:textId="77777777" w:rsidTr="007108E2">
        <w:trPr>
          <w:trHeight w:val="244"/>
        </w:trPr>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2A60D5A7" w14:textId="77777777" w:rsidR="00C01B0A" w:rsidRPr="004F3490" w:rsidRDefault="00C01B0A" w:rsidP="001E6E56">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5FF13524" w14:textId="77777777" w:rsidR="00C01B0A" w:rsidRPr="004F3490" w:rsidRDefault="00C01B0A" w:rsidP="001E6E56">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r w:rsidRPr="004F3490">
              <w:rPr>
                <w:rFonts w:ascii="Times New Roman" w:eastAsia="Times New Roman CYR" w:hAnsi="Times New Roman" w:cs="Times New Roman"/>
                <w:b/>
                <w:i/>
                <w:kern w:val="1"/>
                <w:sz w:val="24"/>
                <w:szCs w:val="24"/>
                <w:lang w:eastAsia="ar-SA"/>
              </w:rPr>
              <w:t>ИТОГО</w:t>
            </w:r>
          </w:p>
          <w:p w14:paraId="43909F3D" w14:textId="77777777" w:rsidR="00C01B0A" w:rsidRPr="004F3490" w:rsidRDefault="00C01B0A" w:rsidP="001E6E56">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1E39B5FD" w14:textId="3DE4827B" w:rsidR="00F734C8" w:rsidRPr="004F3490" w:rsidRDefault="00C01B0A" w:rsidP="005279F5">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sidRPr="004F3490">
              <w:rPr>
                <w:rFonts w:ascii="Times New Roman" w:eastAsia="Times New Roman CYR" w:hAnsi="Times New Roman" w:cs="Times New Roman"/>
                <w:b/>
                <w:bCs/>
                <w:i/>
                <w:kern w:val="1"/>
                <w:sz w:val="24"/>
                <w:szCs w:val="24"/>
                <w:lang w:eastAsia="ar-SA"/>
              </w:rPr>
              <w:t xml:space="preserve"> </w:t>
            </w:r>
          </w:p>
          <w:p w14:paraId="270761AF" w14:textId="078A81FE" w:rsidR="00C01B0A" w:rsidRPr="004F3490" w:rsidRDefault="00591F3E" w:rsidP="00FA54FF">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Pr>
                <w:rFonts w:ascii="Times New Roman" w:eastAsia="Times New Roman CYR" w:hAnsi="Times New Roman" w:cs="Times New Roman"/>
                <w:b/>
                <w:bCs/>
                <w:i/>
                <w:kern w:val="1"/>
                <w:sz w:val="24"/>
                <w:szCs w:val="24"/>
                <w:lang w:eastAsia="ar-SA"/>
              </w:rPr>
              <w:t>До 21 100</w:t>
            </w:r>
            <w:r w:rsidR="00052605">
              <w:rPr>
                <w:rFonts w:ascii="Times New Roman" w:eastAsia="Times New Roman CYR" w:hAnsi="Times New Roman" w:cs="Times New Roman"/>
                <w:b/>
                <w:bCs/>
                <w:i/>
                <w:kern w:val="1"/>
                <w:sz w:val="24"/>
                <w:szCs w:val="24"/>
                <w:lang w:eastAsia="ar-SA"/>
              </w:rPr>
              <w:t>,00</w:t>
            </w:r>
          </w:p>
        </w:tc>
      </w:tr>
      <w:tr w:rsidR="00591F3E" w:rsidRPr="004F3490" w14:paraId="13795E24" w14:textId="77777777" w:rsidTr="007108E2">
        <w:trPr>
          <w:trHeight w:val="588"/>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33509BF6" w14:textId="4477C58C"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047B0B">
              <w:rPr>
                <w:rFonts w:ascii="Times New Roman" w:eastAsia="Times New Roman CYR" w:hAnsi="Times New Roman" w:cs="Times New Roman"/>
                <w:b/>
                <w:bCs/>
                <w:kern w:val="1"/>
                <w:sz w:val="24"/>
                <w:szCs w:val="24"/>
                <w:lang w:eastAsia="ar-SA"/>
              </w:rPr>
              <w:t>Заведующая хозяйством (1,0)</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367BF8B8" w14:textId="27ABDB73"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047B0B">
              <w:rPr>
                <w:rFonts w:ascii="Times New Roman" w:eastAsia="Times New Roman CYR" w:hAnsi="Times New Roman" w:cs="Times New Roman"/>
                <w:kern w:val="1"/>
                <w:sz w:val="24"/>
                <w:szCs w:val="24"/>
                <w:lang w:eastAsia="ar-SA"/>
              </w:rPr>
              <w:t xml:space="preserve">-Обеспечение санитарно-гигиенических условий в помещениях ДОУ; </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5319A942" w14:textId="77777777" w:rsidR="00591F3E" w:rsidRPr="00047B0B" w:rsidRDefault="00591F3E" w:rsidP="0010268E">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047B0B">
              <w:rPr>
                <w:rFonts w:ascii="Times New Roman" w:eastAsia="Times New Roman CYR" w:hAnsi="Times New Roman" w:cs="Times New Roman"/>
                <w:bCs/>
                <w:kern w:val="1"/>
                <w:sz w:val="24"/>
                <w:szCs w:val="24"/>
                <w:lang w:eastAsia="ar-SA"/>
              </w:rPr>
              <w:t xml:space="preserve"> </w:t>
            </w:r>
          </w:p>
          <w:p w14:paraId="4ED3192B" w14:textId="1A7F22BE"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047B0B">
              <w:rPr>
                <w:rFonts w:ascii="Times New Roman" w:eastAsia="Times New Roman CYR" w:hAnsi="Times New Roman" w:cs="Times New Roman"/>
                <w:bCs/>
                <w:kern w:val="1"/>
                <w:sz w:val="24"/>
                <w:szCs w:val="24"/>
                <w:lang w:eastAsia="ar-SA"/>
              </w:rPr>
              <w:t>1000,00</w:t>
            </w:r>
          </w:p>
        </w:tc>
      </w:tr>
      <w:tr w:rsidR="00591F3E" w:rsidRPr="004F3490" w14:paraId="68817498" w14:textId="77777777" w:rsidTr="007108E2">
        <w:trPr>
          <w:trHeight w:val="1140"/>
        </w:trPr>
        <w:tc>
          <w:tcPr>
            <w:tcW w:w="1843" w:type="dxa"/>
            <w:vMerge/>
            <w:tcBorders>
              <w:left w:val="single" w:sz="1" w:space="0" w:color="000000"/>
              <w:right w:val="single" w:sz="1" w:space="0" w:color="000000"/>
            </w:tcBorders>
            <w:shd w:val="clear" w:color="auto" w:fill="auto"/>
            <w:tcMar>
              <w:left w:w="28" w:type="dxa"/>
              <w:right w:w="28" w:type="dxa"/>
            </w:tcMar>
          </w:tcPr>
          <w:p w14:paraId="321D448D"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27DB94EA" w14:textId="2103C615"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047B0B">
              <w:rPr>
                <w:rFonts w:ascii="Times New Roman" w:eastAsia="Times New Roman CYR" w:hAnsi="Times New Roman" w:cs="Times New Roman"/>
                <w:kern w:val="1"/>
                <w:sz w:val="24"/>
                <w:szCs w:val="24"/>
                <w:lang w:eastAsia="ar-SA"/>
              </w:rPr>
              <w:t xml:space="preserve">-Обеспечение выполнения требований пожарной и электробезопасности, охраны труда; обеспечение строго соблюдения техники безопасности, охраны труда, пожарной безопасности младшим обслуживающим персоналом;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2DEC979F" w14:textId="3D20FAF5"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1978</w:t>
            </w:r>
            <w:r w:rsidRPr="00047B0B">
              <w:rPr>
                <w:rFonts w:ascii="Times New Roman" w:eastAsia="Times New Roman CYR" w:hAnsi="Times New Roman" w:cs="Times New Roman"/>
                <w:bCs/>
                <w:kern w:val="1"/>
                <w:sz w:val="24"/>
                <w:szCs w:val="24"/>
                <w:lang w:eastAsia="ar-SA"/>
              </w:rPr>
              <w:t>,00</w:t>
            </w:r>
          </w:p>
        </w:tc>
      </w:tr>
      <w:tr w:rsidR="00591F3E" w:rsidRPr="004F3490" w14:paraId="768A2AF9" w14:textId="77777777" w:rsidTr="007108E2">
        <w:trPr>
          <w:trHeight w:val="576"/>
        </w:trPr>
        <w:tc>
          <w:tcPr>
            <w:tcW w:w="1843" w:type="dxa"/>
            <w:vMerge/>
            <w:tcBorders>
              <w:left w:val="single" w:sz="1" w:space="0" w:color="000000"/>
              <w:right w:val="single" w:sz="1" w:space="0" w:color="000000"/>
            </w:tcBorders>
            <w:shd w:val="clear" w:color="auto" w:fill="auto"/>
            <w:tcMar>
              <w:left w:w="28" w:type="dxa"/>
              <w:right w:w="28" w:type="dxa"/>
            </w:tcMar>
          </w:tcPr>
          <w:p w14:paraId="4962D026"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6ED80EFA" w14:textId="36077E81"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047B0B">
              <w:rPr>
                <w:rFonts w:ascii="Times New Roman" w:eastAsia="Times New Roman CYR" w:hAnsi="Times New Roman" w:cs="Times New Roman"/>
                <w:kern w:val="1"/>
                <w:sz w:val="24"/>
                <w:szCs w:val="24"/>
                <w:lang w:eastAsia="ar-SA"/>
              </w:rPr>
              <w:t xml:space="preserve">-Укрепление и сохранность материально-технической базы ДОУ;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71C39077" w14:textId="2EAC1C12"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047B0B">
              <w:rPr>
                <w:rFonts w:ascii="Times New Roman" w:eastAsia="Times New Roman CYR" w:hAnsi="Times New Roman" w:cs="Times New Roman"/>
                <w:bCs/>
                <w:kern w:val="1"/>
                <w:sz w:val="24"/>
                <w:szCs w:val="24"/>
                <w:lang w:eastAsia="ar-SA"/>
              </w:rPr>
              <w:t>1000,00</w:t>
            </w:r>
          </w:p>
        </w:tc>
      </w:tr>
      <w:tr w:rsidR="00591F3E" w:rsidRPr="004F3490" w14:paraId="259D82B8" w14:textId="77777777" w:rsidTr="007108E2">
        <w:trPr>
          <w:trHeight w:val="540"/>
        </w:trPr>
        <w:tc>
          <w:tcPr>
            <w:tcW w:w="1843" w:type="dxa"/>
            <w:vMerge/>
            <w:tcBorders>
              <w:left w:val="single" w:sz="1" w:space="0" w:color="000000"/>
              <w:right w:val="single" w:sz="1" w:space="0" w:color="000000"/>
            </w:tcBorders>
            <w:shd w:val="clear" w:color="auto" w:fill="auto"/>
            <w:tcMar>
              <w:left w:w="28" w:type="dxa"/>
              <w:right w:w="28" w:type="dxa"/>
            </w:tcMar>
          </w:tcPr>
          <w:p w14:paraId="2D9F9B81"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5F1D5FE1" w14:textId="54B99C8D"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047B0B">
              <w:rPr>
                <w:rFonts w:ascii="Times New Roman" w:eastAsia="Times New Roman CYR" w:hAnsi="Times New Roman" w:cs="Times New Roman"/>
                <w:kern w:val="1"/>
                <w:sz w:val="24"/>
                <w:szCs w:val="24"/>
                <w:lang w:eastAsia="ar-SA"/>
              </w:rPr>
              <w:t>-Своевременная подготовка Учреждения к новому учебному году, зимнему сезону;</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04F4278A" w14:textId="76E3BC33"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047B0B">
              <w:rPr>
                <w:rFonts w:ascii="Times New Roman" w:eastAsia="Times New Roman CYR" w:hAnsi="Times New Roman" w:cs="Times New Roman"/>
                <w:bCs/>
                <w:kern w:val="1"/>
                <w:sz w:val="24"/>
                <w:szCs w:val="24"/>
                <w:lang w:eastAsia="ar-SA"/>
              </w:rPr>
              <w:t>1000,00</w:t>
            </w:r>
          </w:p>
        </w:tc>
      </w:tr>
      <w:tr w:rsidR="00591F3E" w:rsidRPr="004F3490" w14:paraId="5017D159" w14:textId="77777777" w:rsidTr="007108E2">
        <w:trPr>
          <w:trHeight w:val="552"/>
        </w:trPr>
        <w:tc>
          <w:tcPr>
            <w:tcW w:w="1843" w:type="dxa"/>
            <w:vMerge/>
            <w:tcBorders>
              <w:left w:val="single" w:sz="1" w:space="0" w:color="000000"/>
              <w:right w:val="single" w:sz="1" w:space="0" w:color="000000"/>
            </w:tcBorders>
            <w:shd w:val="clear" w:color="auto" w:fill="auto"/>
            <w:tcMar>
              <w:left w:w="28" w:type="dxa"/>
              <w:right w:w="28" w:type="dxa"/>
            </w:tcMar>
          </w:tcPr>
          <w:p w14:paraId="26AC9F6B"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1" w:space="0" w:color="000000"/>
            </w:tcBorders>
            <w:shd w:val="clear" w:color="auto" w:fill="auto"/>
            <w:tcMar>
              <w:left w:w="28" w:type="dxa"/>
              <w:right w:w="28" w:type="dxa"/>
            </w:tcMar>
          </w:tcPr>
          <w:p w14:paraId="476C85CA" w14:textId="41BA7ABF"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047B0B">
              <w:rPr>
                <w:rFonts w:ascii="Times New Roman" w:eastAsia="Times New Roman CYR" w:hAnsi="Times New Roman" w:cs="Times New Roman"/>
                <w:kern w:val="1"/>
                <w:sz w:val="24"/>
                <w:szCs w:val="24"/>
                <w:lang w:eastAsia="ar-SA"/>
              </w:rPr>
              <w:t>-Отсутствие замечаний в актах и предписаниях контролирующих и надзорных органов;</w:t>
            </w:r>
          </w:p>
        </w:tc>
        <w:tc>
          <w:tcPr>
            <w:tcW w:w="1560" w:type="dxa"/>
            <w:tcBorders>
              <w:top w:val="single" w:sz="4" w:space="0" w:color="auto"/>
              <w:left w:val="single" w:sz="1" w:space="0" w:color="000000"/>
              <w:right w:val="single" w:sz="1" w:space="0" w:color="000000"/>
            </w:tcBorders>
            <w:shd w:val="clear" w:color="auto" w:fill="auto"/>
            <w:tcMar>
              <w:left w:w="28" w:type="dxa"/>
              <w:right w:w="28" w:type="dxa"/>
            </w:tcMar>
          </w:tcPr>
          <w:p w14:paraId="29557FE2" w14:textId="710DC56B"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w:t>
            </w:r>
            <w:r w:rsidRPr="00047B0B">
              <w:rPr>
                <w:rFonts w:ascii="Times New Roman" w:eastAsia="Times New Roman CYR" w:hAnsi="Times New Roman" w:cs="Times New Roman"/>
                <w:bCs/>
                <w:kern w:val="1"/>
                <w:sz w:val="24"/>
                <w:szCs w:val="24"/>
                <w:lang w:eastAsia="ar-SA"/>
              </w:rPr>
              <w:t>,00</w:t>
            </w:r>
          </w:p>
        </w:tc>
      </w:tr>
      <w:tr w:rsidR="00591F3E" w:rsidRPr="004F3490" w14:paraId="55E72E18" w14:textId="77777777" w:rsidTr="007108E2">
        <w:trPr>
          <w:trHeight w:val="237"/>
        </w:trPr>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3CC731C7"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385B8578" w14:textId="77777777" w:rsidR="00591F3E" w:rsidRPr="00047B0B"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r w:rsidRPr="00047B0B">
              <w:rPr>
                <w:rFonts w:ascii="Times New Roman" w:eastAsia="Times New Roman CYR" w:hAnsi="Times New Roman" w:cs="Times New Roman"/>
                <w:b/>
                <w:i/>
                <w:kern w:val="1"/>
                <w:sz w:val="24"/>
                <w:szCs w:val="24"/>
                <w:lang w:eastAsia="ar-SA"/>
              </w:rPr>
              <w:t>ИТОГО</w:t>
            </w:r>
          </w:p>
          <w:p w14:paraId="242BB05B" w14:textId="77777777"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3B195539" w14:textId="1409CCDD"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Pr>
                <w:rFonts w:ascii="Times New Roman" w:eastAsia="Times New Roman CYR" w:hAnsi="Times New Roman" w:cs="Times New Roman"/>
                <w:b/>
                <w:bCs/>
                <w:i/>
                <w:kern w:val="1"/>
                <w:sz w:val="24"/>
                <w:szCs w:val="24"/>
                <w:lang w:eastAsia="ar-SA"/>
              </w:rPr>
              <w:t>5978</w:t>
            </w:r>
            <w:r w:rsidRPr="00047B0B">
              <w:rPr>
                <w:rFonts w:ascii="Times New Roman" w:eastAsia="Times New Roman CYR" w:hAnsi="Times New Roman" w:cs="Times New Roman"/>
                <w:b/>
                <w:bCs/>
                <w:i/>
                <w:kern w:val="1"/>
                <w:sz w:val="24"/>
                <w:szCs w:val="24"/>
                <w:lang w:eastAsia="ar-SA"/>
              </w:rPr>
              <w:t>,00</w:t>
            </w:r>
          </w:p>
        </w:tc>
      </w:tr>
      <w:tr w:rsidR="00591F3E" w:rsidRPr="004F3490" w14:paraId="07AA59E7" w14:textId="77777777" w:rsidTr="007108E2">
        <w:trPr>
          <w:trHeight w:val="564"/>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20E02603" w14:textId="733362BC"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Повар (1,0)</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521F0C04" w14:textId="128919B4"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-Сохранение и укрепление здоровья детей, обеспечение качественного питания;</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49BD41DC" w14:textId="77777777" w:rsidR="00591F3E" w:rsidRPr="004F3490" w:rsidRDefault="00591F3E" w:rsidP="0010268E">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4F3490">
              <w:rPr>
                <w:rFonts w:ascii="Times New Roman" w:eastAsia="Times New Roman CYR" w:hAnsi="Times New Roman" w:cs="Times New Roman"/>
                <w:bCs/>
                <w:kern w:val="1"/>
                <w:sz w:val="24"/>
                <w:szCs w:val="24"/>
                <w:lang w:eastAsia="ar-SA"/>
              </w:rPr>
              <w:t xml:space="preserve"> </w:t>
            </w:r>
          </w:p>
          <w:p w14:paraId="4BF81780" w14:textId="7C94816A"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1978,00</w:t>
            </w:r>
          </w:p>
        </w:tc>
      </w:tr>
      <w:tr w:rsidR="00591F3E" w:rsidRPr="004F3490" w14:paraId="6B9D693B" w14:textId="77777777" w:rsidTr="007108E2">
        <w:trPr>
          <w:trHeight w:val="588"/>
        </w:trPr>
        <w:tc>
          <w:tcPr>
            <w:tcW w:w="1843" w:type="dxa"/>
            <w:vMerge/>
            <w:tcBorders>
              <w:left w:val="single" w:sz="1" w:space="0" w:color="000000"/>
              <w:right w:val="single" w:sz="1" w:space="0" w:color="000000"/>
            </w:tcBorders>
            <w:shd w:val="clear" w:color="auto" w:fill="auto"/>
            <w:tcMar>
              <w:left w:w="28" w:type="dxa"/>
              <w:right w:w="28" w:type="dxa"/>
            </w:tcMar>
          </w:tcPr>
          <w:p w14:paraId="2D47A293"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3034A8F6" w14:textId="711F79D4"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-Выполнение рекомендаций по качеству питания со стороны воспитателей и родителей;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6F42AAC0" w14:textId="70AB15D1"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1000,00</w:t>
            </w:r>
          </w:p>
        </w:tc>
      </w:tr>
      <w:tr w:rsidR="00591F3E" w:rsidRPr="004F3490" w14:paraId="0A1D45B6" w14:textId="77777777" w:rsidTr="007108E2">
        <w:trPr>
          <w:trHeight w:val="276"/>
        </w:trPr>
        <w:tc>
          <w:tcPr>
            <w:tcW w:w="1843" w:type="dxa"/>
            <w:vMerge/>
            <w:tcBorders>
              <w:left w:val="single" w:sz="1" w:space="0" w:color="000000"/>
              <w:right w:val="single" w:sz="1" w:space="0" w:color="000000"/>
            </w:tcBorders>
            <w:shd w:val="clear" w:color="auto" w:fill="auto"/>
            <w:tcMar>
              <w:left w:w="28" w:type="dxa"/>
              <w:right w:w="28" w:type="dxa"/>
            </w:tcMar>
          </w:tcPr>
          <w:p w14:paraId="10DAE26A"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382CB83A" w14:textId="79FBDB0C"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-Содержание пищеблока в соответствии с требованиями СЭС;</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26A459FF" w14:textId="3AE59B57"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1000,00</w:t>
            </w:r>
          </w:p>
        </w:tc>
      </w:tr>
      <w:tr w:rsidR="00591F3E" w:rsidRPr="004F3490" w14:paraId="180388D9" w14:textId="77777777" w:rsidTr="007108E2">
        <w:trPr>
          <w:trHeight w:val="576"/>
        </w:trPr>
        <w:tc>
          <w:tcPr>
            <w:tcW w:w="1843" w:type="dxa"/>
            <w:vMerge/>
            <w:tcBorders>
              <w:left w:val="single" w:sz="1" w:space="0" w:color="000000"/>
              <w:right w:val="single" w:sz="1" w:space="0" w:color="000000"/>
            </w:tcBorders>
            <w:shd w:val="clear" w:color="auto" w:fill="auto"/>
            <w:tcMar>
              <w:left w:w="28" w:type="dxa"/>
              <w:right w:w="28" w:type="dxa"/>
            </w:tcMar>
          </w:tcPr>
          <w:p w14:paraId="200801D4"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6E3AEA05" w14:textId="31BC3349"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-Отсутствие замечаний в актах и предписаниях контролирующих и надзорных органов;</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6530B102" w14:textId="0514F462"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1000,00</w:t>
            </w:r>
          </w:p>
        </w:tc>
      </w:tr>
      <w:tr w:rsidR="00591F3E" w:rsidRPr="004F3490" w14:paraId="4BB3EBDF" w14:textId="77777777" w:rsidTr="007108E2">
        <w:trPr>
          <w:trHeight w:val="240"/>
        </w:trPr>
        <w:tc>
          <w:tcPr>
            <w:tcW w:w="1843" w:type="dxa"/>
            <w:vMerge/>
            <w:tcBorders>
              <w:left w:val="single" w:sz="1" w:space="0" w:color="000000"/>
              <w:right w:val="single" w:sz="1" w:space="0" w:color="000000"/>
            </w:tcBorders>
            <w:shd w:val="clear" w:color="auto" w:fill="auto"/>
            <w:tcMar>
              <w:left w:w="28" w:type="dxa"/>
              <w:right w:w="28" w:type="dxa"/>
            </w:tcMar>
          </w:tcPr>
          <w:p w14:paraId="5AA5AE9E"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1" w:space="0" w:color="000000"/>
            </w:tcBorders>
            <w:shd w:val="clear" w:color="auto" w:fill="auto"/>
            <w:tcMar>
              <w:left w:w="28" w:type="dxa"/>
              <w:right w:w="28" w:type="dxa"/>
            </w:tcMar>
          </w:tcPr>
          <w:p w14:paraId="2128CFAC" w14:textId="0768EF23"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-Выполнение  заданий, не входящих в должностные обязанности.</w:t>
            </w:r>
          </w:p>
        </w:tc>
        <w:tc>
          <w:tcPr>
            <w:tcW w:w="1560" w:type="dxa"/>
            <w:tcBorders>
              <w:top w:val="single" w:sz="4" w:space="0" w:color="auto"/>
              <w:left w:val="single" w:sz="1" w:space="0" w:color="000000"/>
              <w:right w:val="single" w:sz="1" w:space="0" w:color="000000"/>
            </w:tcBorders>
            <w:shd w:val="clear" w:color="auto" w:fill="auto"/>
            <w:tcMar>
              <w:left w:w="28" w:type="dxa"/>
              <w:right w:w="28" w:type="dxa"/>
            </w:tcMar>
          </w:tcPr>
          <w:p w14:paraId="35B3BF05" w14:textId="37640311"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1000,00</w:t>
            </w:r>
          </w:p>
        </w:tc>
      </w:tr>
      <w:tr w:rsidR="00591F3E" w:rsidRPr="004F3490" w14:paraId="293DB17F" w14:textId="77777777" w:rsidTr="007108E2">
        <w:trPr>
          <w:trHeight w:val="279"/>
        </w:trPr>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506CA7AC"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12D66B8F" w14:textId="77777777" w:rsidR="00591F3E" w:rsidRPr="004F3490"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r w:rsidRPr="004F3490">
              <w:rPr>
                <w:rFonts w:ascii="Times New Roman" w:eastAsia="Times New Roman CYR" w:hAnsi="Times New Roman" w:cs="Times New Roman"/>
                <w:b/>
                <w:i/>
                <w:kern w:val="1"/>
                <w:sz w:val="24"/>
                <w:szCs w:val="24"/>
                <w:lang w:eastAsia="ar-SA"/>
              </w:rPr>
              <w:t xml:space="preserve">ИТОГО </w:t>
            </w:r>
          </w:p>
          <w:p w14:paraId="29C63D77" w14:textId="77777777"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p>
        </w:tc>
        <w:tc>
          <w:tcPr>
            <w:tcW w:w="1560"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3530B933" w14:textId="766E487D"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Pr>
                <w:rFonts w:ascii="Times New Roman" w:eastAsia="Times New Roman CYR" w:hAnsi="Times New Roman" w:cs="Times New Roman"/>
                <w:b/>
                <w:bCs/>
                <w:i/>
                <w:kern w:val="1"/>
                <w:sz w:val="24"/>
                <w:szCs w:val="24"/>
                <w:lang w:eastAsia="ar-SA"/>
              </w:rPr>
              <w:t>5978,00</w:t>
            </w:r>
          </w:p>
        </w:tc>
      </w:tr>
      <w:tr w:rsidR="00591F3E" w:rsidRPr="004F3490" w14:paraId="111B825F" w14:textId="77777777" w:rsidTr="007108E2">
        <w:trPr>
          <w:trHeight w:val="588"/>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3ECF120E" w14:textId="47D8F610"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кухонный работник (0,25)</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28F4706A" w14:textId="53D2E368"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-Проведение генеральных уборок, помещений в соответствии с требованиями СанПиН,  </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102EC49F" w14:textId="77777777" w:rsidR="00591F3E" w:rsidRPr="004F3490" w:rsidRDefault="00591F3E" w:rsidP="0010268E">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4F3490">
              <w:rPr>
                <w:rFonts w:ascii="Times New Roman" w:eastAsia="Times New Roman CYR" w:hAnsi="Times New Roman" w:cs="Times New Roman"/>
                <w:bCs/>
                <w:kern w:val="1"/>
                <w:sz w:val="24"/>
                <w:szCs w:val="24"/>
                <w:lang w:eastAsia="ar-SA"/>
              </w:rPr>
              <w:t xml:space="preserve"> </w:t>
            </w:r>
          </w:p>
          <w:p w14:paraId="63E98837" w14:textId="6D39BF22"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500</w:t>
            </w:r>
            <w:r w:rsidRPr="004F3490">
              <w:rPr>
                <w:rFonts w:ascii="Times New Roman" w:eastAsia="Times New Roman CYR" w:hAnsi="Times New Roman" w:cs="Times New Roman"/>
                <w:bCs/>
                <w:kern w:val="1"/>
                <w:sz w:val="24"/>
                <w:szCs w:val="24"/>
                <w:lang w:eastAsia="ar-SA"/>
              </w:rPr>
              <w:t>,00</w:t>
            </w:r>
          </w:p>
        </w:tc>
      </w:tr>
      <w:tr w:rsidR="00591F3E" w:rsidRPr="004F3490" w14:paraId="1CD1C1B1" w14:textId="77777777" w:rsidTr="007108E2">
        <w:trPr>
          <w:trHeight w:val="324"/>
        </w:trPr>
        <w:tc>
          <w:tcPr>
            <w:tcW w:w="1843" w:type="dxa"/>
            <w:vMerge/>
            <w:tcBorders>
              <w:left w:val="single" w:sz="1" w:space="0" w:color="000000"/>
              <w:right w:val="single" w:sz="1" w:space="0" w:color="000000"/>
            </w:tcBorders>
            <w:shd w:val="clear" w:color="auto" w:fill="auto"/>
            <w:tcMar>
              <w:left w:w="28" w:type="dxa"/>
              <w:right w:w="28" w:type="dxa"/>
            </w:tcMar>
          </w:tcPr>
          <w:p w14:paraId="67652890"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2ED2030A" w14:textId="01351B3D"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-Оперативность и качественность выполнения заявок;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49CB7198" w14:textId="7A244977"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500,00</w:t>
            </w:r>
          </w:p>
        </w:tc>
      </w:tr>
      <w:tr w:rsidR="00591F3E" w:rsidRPr="004F3490" w14:paraId="7E87DC9E" w14:textId="77777777" w:rsidTr="007108E2">
        <w:trPr>
          <w:trHeight w:val="540"/>
        </w:trPr>
        <w:tc>
          <w:tcPr>
            <w:tcW w:w="1843" w:type="dxa"/>
            <w:vMerge/>
            <w:tcBorders>
              <w:left w:val="single" w:sz="1" w:space="0" w:color="000000"/>
              <w:right w:val="single" w:sz="1" w:space="0" w:color="000000"/>
            </w:tcBorders>
            <w:shd w:val="clear" w:color="auto" w:fill="auto"/>
            <w:tcMar>
              <w:left w:w="28" w:type="dxa"/>
              <w:right w:w="28" w:type="dxa"/>
            </w:tcMar>
          </w:tcPr>
          <w:p w14:paraId="3600653D"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4838A901" w14:textId="307F2401"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-Обеспечение безаварийной и надежной работы всех видов оборудования;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40B86F05" w14:textId="270D24E8"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300,00</w:t>
            </w:r>
          </w:p>
        </w:tc>
      </w:tr>
      <w:tr w:rsidR="00591F3E" w:rsidRPr="004F3490" w14:paraId="3C1012E4" w14:textId="77777777" w:rsidTr="007108E2">
        <w:trPr>
          <w:trHeight w:val="276"/>
        </w:trPr>
        <w:tc>
          <w:tcPr>
            <w:tcW w:w="1843" w:type="dxa"/>
            <w:vMerge/>
            <w:tcBorders>
              <w:left w:val="single" w:sz="1" w:space="0" w:color="000000"/>
              <w:right w:val="single" w:sz="1" w:space="0" w:color="000000"/>
            </w:tcBorders>
            <w:shd w:val="clear" w:color="auto" w:fill="auto"/>
            <w:tcMar>
              <w:left w:w="28" w:type="dxa"/>
              <w:right w:w="28" w:type="dxa"/>
            </w:tcMar>
          </w:tcPr>
          <w:p w14:paraId="3D279661"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1" w:space="0" w:color="000000"/>
            </w:tcBorders>
            <w:shd w:val="clear" w:color="auto" w:fill="auto"/>
            <w:tcMar>
              <w:left w:w="28" w:type="dxa"/>
              <w:right w:w="28" w:type="dxa"/>
            </w:tcMar>
          </w:tcPr>
          <w:p w14:paraId="32C0E02E" w14:textId="40F737A3"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-Выполнение  заданий, не входящих в должностные обязанности.   </w:t>
            </w:r>
          </w:p>
        </w:tc>
        <w:tc>
          <w:tcPr>
            <w:tcW w:w="1560" w:type="dxa"/>
            <w:tcBorders>
              <w:top w:val="single" w:sz="4" w:space="0" w:color="auto"/>
              <w:left w:val="single" w:sz="1" w:space="0" w:color="000000"/>
              <w:right w:val="single" w:sz="1" w:space="0" w:color="000000"/>
            </w:tcBorders>
            <w:shd w:val="clear" w:color="auto" w:fill="auto"/>
            <w:tcMar>
              <w:left w:w="28" w:type="dxa"/>
              <w:right w:w="28" w:type="dxa"/>
            </w:tcMar>
          </w:tcPr>
          <w:p w14:paraId="2C650F7E" w14:textId="114E6870"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194,50</w:t>
            </w:r>
          </w:p>
        </w:tc>
      </w:tr>
      <w:tr w:rsidR="00591F3E" w:rsidRPr="004F3490" w14:paraId="71F44158" w14:textId="77777777" w:rsidTr="007108E2">
        <w:trPr>
          <w:trHeight w:val="560"/>
        </w:trPr>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4FB17E8F"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67510399" w14:textId="69321247"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r w:rsidRPr="004F3490">
              <w:rPr>
                <w:rFonts w:ascii="Times New Roman" w:eastAsia="Times New Roman CYR" w:hAnsi="Times New Roman" w:cs="Times New Roman"/>
                <w:b/>
                <w:i/>
                <w:kern w:val="1"/>
                <w:sz w:val="24"/>
                <w:szCs w:val="24"/>
                <w:lang w:eastAsia="ar-SA"/>
              </w:rPr>
              <w:t>ИТОГО</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6FE0A079" w14:textId="77777777" w:rsidR="00591F3E" w:rsidRDefault="00591F3E" w:rsidP="0010268E">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Pr>
                <w:rFonts w:ascii="Times New Roman" w:eastAsia="Times New Roman CYR" w:hAnsi="Times New Roman" w:cs="Times New Roman"/>
                <w:b/>
                <w:bCs/>
                <w:i/>
                <w:kern w:val="1"/>
                <w:sz w:val="24"/>
                <w:szCs w:val="24"/>
                <w:lang w:eastAsia="ar-SA"/>
              </w:rPr>
              <w:t>1494,50</w:t>
            </w:r>
          </w:p>
          <w:p w14:paraId="2A03E1A5" w14:textId="40F41BF0"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p>
        </w:tc>
      </w:tr>
      <w:tr w:rsidR="00591F3E" w:rsidRPr="002513BA" w14:paraId="3583C76F" w14:textId="77777777" w:rsidTr="007108E2">
        <w:trPr>
          <w:trHeight w:val="576"/>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427BB4F8" w14:textId="2136D8B7" w:rsidR="00591F3E" w:rsidRPr="002513B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2513BA">
              <w:rPr>
                <w:rFonts w:ascii="Times New Roman" w:eastAsia="Times New Roman CYR" w:hAnsi="Times New Roman" w:cs="Times New Roman"/>
                <w:b/>
                <w:bCs/>
                <w:kern w:val="1"/>
                <w:sz w:val="24"/>
                <w:szCs w:val="24"/>
                <w:lang w:eastAsia="ar-SA"/>
              </w:rPr>
              <w:t>рабочий по ремонту и стирке спецодежды и белья (1,0)</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1EDA6C6E" w14:textId="2B3ED1A1" w:rsidR="00591F3E" w:rsidRPr="002513B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2513BA">
              <w:rPr>
                <w:rFonts w:ascii="Times New Roman" w:eastAsia="Times New Roman CYR" w:hAnsi="Times New Roman" w:cs="Times New Roman"/>
                <w:kern w:val="1"/>
                <w:sz w:val="24"/>
                <w:szCs w:val="24"/>
                <w:lang w:eastAsia="ar-SA"/>
              </w:rPr>
              <w:t>-Проведение генеральных уборок, содержание помещений в соответствии с требованиями СанПиН</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23FCD0ED" w14:textId="77777777" w:rsidR="00591F3E" w:rsidRPr="002513BA" w:rsidRDefault="00591F3E" w:rsidP="0010268E">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1978</w:t>
            </w:r>
            <w:r w:rsidRPr="002513BA">
              <w:rPr>
                <w:rFonts w:ascii="Times New Roman" w:eastAsia="Times New Roman CYR" w:hAnsi="Times New Roman" w:cs="Times New Roman"/>
                <w:bCs/>
                <w:kern w:val="1"/>
                <w:sz w:val="24"/>
                <w:szCs w:val="24"/>
                <w:lang w:eastAsia="ar-SA"/>
              </w:rPr>
              <w:t>,00</w:t>
            </w:r>
          </w:p>
          <w:p w14:paraId="5CDD6BF7" w14:textId="77777777" w:rsidR="00591F3E" w:rsidRPr="002513BA"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p>
        </w:tc>
      </w:tr>
      <w:tr w:rsidR="00591F3E" w:rsidRPr="002513BA" w14:paraId="1E19FC66" w14:textId="77777777" w:rsidTr="007108E2">
        <w:trPr>
          <w:trHeight w:val="276"/>
        </w:trPr>
        <w:tc>
          <w:tcPr>
            <w:tcW w:w="1843" w:type="dxa"/>
            <w:vMerge/>
            <w:tcBorders>
              <w:left w:val="single" w:sz="1" w:space="0" w:color="000000"/>
              <w:right w:val="single" w:sz="1" w:space="0" w:color="000000"/>
            </w:tcBorders>
            <w:shd w:val="clear" w:color="auto" w:fill="auto"/>
            <w:tcMar>
              <w:left w:w="28" w:type="dxa"/>
              <w:right w:w="28" w:type="dxa"/>
            </w:tcMar>
          </w:tcPr>
          <w:p w14:paraId="1B86CBF6" w14:textId="77777777" w:rsidR="00591F3E" w:rsidRPr="002513B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1D4B5FA8" w14:textId="3D9D8485" w:rsidR="00591F3E" w:rsidRPr="002513B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2513BA">
              <w:rPr>
                <w:rFonts w:ascii="Times New Roman" w:eastAsia="Times New Roman CYR" w:hAnsi="Times New Roman" w:cs="Times New Roman"/>
                <w:kern w:val="1"/>
                <w:sz w:val="24"/>
                <w:szCs w:val="24"/>
                <w:lang w:eastAsia="ar-SA"/>
              </w:rPr>
              <w:t xml:space="preserve">-Оперативность и качественность выполнения заявок;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6FA167DA" w14:textId="79846AF1" w:rsidR="00591F3E" w:rsidRPr="002513BA"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2513BA">
              <w:rPr>
                <w:rFonts w:ascii="Times New Roman" w:eastAsia="Times New Roman CYR" w:hAnsi="Times New Roman" w:cs="Times New Roman"/>
                <w:bCs/>
                <w:kern w:val="1"/>
                <w:sz w:val="24"/>
                <w:szCs w:val="24"/>
                <w:lang w:eastAsia="ar-SA"/>
              </w:rPr>
              <w:t>1000,00</w:t>
            </w:r>
          </w:p>
        </w:tc>
      </w:tr>
      <w:tr w:rsidR="00591F3E" w:rsidRPr="002513BA" w14:paraId="465FB501" w14:textId="77777777" w:rsidTr="007108E2">
        <w:trPr>
          <w:trHeight w:val="552"/>
        </w:trPr>
        <w:tc>
          <w:tcPr>
            <w:tcW w:w="1843" w:type="dxa"/>
            <w:vMerge/>
            <w:tcBorders>
              <w:left w:val="single" w:sz="1" w:space="0" w:color="000000"/>
              <w:right w:val="single" w:sz="1" w:space="0" w:color="000000"/>
            </w:tcBorders>
            <w:shd w:val="clear" w:color="auto" w:fill="auto"/>
            <w:tcMar>
              <w:left w:w="28" w:type="dxa"/>
              <w:right w:w="28" w:type="dxa"/>
            </w:tcMar>
          </w:tcPr>
          <w:p w14:paraId="65F4A59A" w14:textId="77777777" w:rsidR="00591F3E" w:rsidRPr="002513B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7581E8E6" w14:textId="08E17158" w:rsidR="00591F3E" w:rsidRPr="002513B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2513BA">
              <w:rPr>
                <w:rFonts w:ascii="Times New Roman" w:eastAsia="Times New Roman CYR" w:hAnsi="Times New Roman" w:cs="Times New Roman"/>
                <w:kern w:val="1"/>
                <w:sz w:val="24"/>
                <w:szCs w:val="24"/>
                <w:lang w:eastAsia="ar-SA"/>
              </w:rPr>
              <w:t>-Сохранность имущества  и товароматериальных ценностей ДОУ;</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13D0A53C" w14:textId="05412499" w:rsidR="00591F3E" w:rsidRPr="002513BA"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Pr="002513BA">
              <w:rPr>
                <w:rFonts w:ascii="Times New Roman" w:eastAsia="Times New Roman CYR" w:hAnsi="Times New Roman" w:cs="Times New Roman"/>
                <w:bCs/>
                <w:kern w:val="1"/>
                <w:sz w:val="24"/>
                <w:szCs w:val="24"/>
                <w:lang w:eastAsia="ar-SA"/>
              </w:rPr>
              <w:t>00,00</w:t>
            </w:r>
          </w:p>
        </w:tc>
      </w:tr>
      <w:tr w:rsidR="00591F3E" w:rsidRPr="002513BA" w14:paraId="03844619" w14:textId="77777777" w:rsidTr="007108E2">
        <w:trPr>
          <w:trHeight w:val="564"/>
        </w:trPr>
        <w:tc>
          <w:tcPr>
            <w:tcW w:w="1843" w:type="dxa"/>
            <w:vMerge/>
            <w:tcBorders>
              <w:left w:val="single" w:sz="1" w:space="0" w:color="000000"/>
              <w:right w:val="single" w:sz="1" w:space="0" w:color="000000"/>
            </w:tcBorders>
            <w:shd w:val="clear" w:color="auto" w:fill="auto"/>
            <w:tcMar>
              <w:left w:w="28" w:type="dxa"/>
              <w:right w:w="28" w:type="dxa"/>
            </w:tcMar>
          </w:tcPr>
          <w:p w14:paraId="60AFC8C5" w14:textId="77777777" w:rsidR="00591F3E" w:rsidRPr="002513B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52B60C80" w14:textId="527ACAD2" w:rsidR="00591F3E" w:rsidRPr="002513B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2513BA">
              <w:rPr>
                <w:rFonts w:ascii="Times New Roman" w:eastAsia="Times New Roman CYR" w:hAnsi="Times New Roman" w:cs="Times New Roman"/>
                <w:kern w:val="1"/>
                <w:sz w:val="24"/>
                <w:szCs w:val="24"/>
                <w:lang w:eastAsia="ar-SA"/>
              </w:rPr>
              <w:t xml:space="preserve">-Обеспечение безаварийной и надежной работы всех видов оборудования;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2D0A69A9" w14:textId="30CAA62A" w:rsidR="00591F3E" w:rsidRPr="002513BA"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w:t>
            </w:r>
            <w:r w:rsidRPr="002513BA">
              <w:rPr>
                <w:rFonts w:ascii="Times New Roman" w:eastAsia="Times New Roman CYR" w:hAnsi="Times New Roman" w:cs="Times New Roman"/>
                <w:bCs/>
                <w:kern w:val="1"/>
                <w:sz w:val="24"/>
                <w:szCs w:val="24"/>
                <w:lang w:eastAsia="ar-SA"/>
              </w:rPr>
              <w:t>0,00</w:t>
            </w:r>
          </w:p>
        </w:tc>
      </w:tr>
      <w:tr w:rsidR="00591F3E" w:rsidRPr="002513BA" w14:paraId="10294BE8" w14:textId="77777777" w:rsidTr="007108E2">
        <w:trPr>
          <w:trHeight w:val="252"/>
        </w:trPr>
        <w:tc>
          <w:tcPr>
            <w:tcW w:w="1843" w:type="dxa"/>
            <w:vMerge/>
            <w:tcBorders>
              <w:left w:val="single" w:sz="1" w:space="0" w:color="000000"/>
              <w:right w:val="single" w:sz="1" w:space="0" w:color="000000"/>
            </w:tcBorders>
            <w:shd w:val="clear" w:color="auto" w:fill="auto"/>
            <w:tcMar>
              <w:left w:w="28" w:type="dxa"/>
              <w:right w:w="28" w:type="dxa"/>
            </w:tcMar>
          </w:tcPr>
          <w:p w14:paraId="0481EE6C" w14:textId="77777777" w:rsidR="00591F3E" w:rsidRPr="002513B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1" w:space="0" w:color="000000"/>
            </w:tcBorders>
            <w:shd w:val="clear" w:color="auto" w:fill="auto"/>
            <w:tcMar>
              <w:left w:w="28" w:type="dxa"/>
              <w:right w:w="28" w:type="dxa"/>
            </w:tcMar>
          </w:tcPr>
          <w:p w14:paraId="07A467B3" w14:textId="0F21ACC4" w:rsidR="00591F3E" w:rsidRPr="002513B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2513BA">
              <w:rPr>
                <w:rFonts w:ascii="Times New Roman" w:eastAsia="Times New Roman CYR" w:hAnsi="Times New Roman" w:cs="Times New Roman"/>
                <w:kern w:val="1"/>
                <w:sz w:val="24"/>
                <w:szCs w:val="24"/>
                <w:lang w:eastAsia="ar-SA"/>
              </w:rPr>
              <w:t xml:space="preserve">-Выполнение  заданий, не входящих в должностные обязанности.   </w:t>
            </w:r>
          </w:p>
        </w:tc>
        <w:tc>
          <w:tcPr>
            <w:tcW w:w="1560" w:type="dxa"/>
            <w:tcBorders>
              <w:top w:val="single" w:sz="4" w:space="0" w:color="auto"/>
              <w:left w:val="single" w:sz="1" w:space="0" w:color="000000"/>
              <w:right w:val="single" w:sz="1" w:space="0" w:color="000000"/>
            </w:tcBorders>
            <w:shd w:val="clear" w:color="auto" w:fill="auto"/>
            <w:tcMar>
              <w:left w:w="28" w:type="dxa"/>
              <w:right w:w="28" w:type="dxa"/>
            </w:tcMar>
          </w:tcPr>
          <w:p w14:paraId="492AF5EC" w14:textId="48B5A453" w:rsidR="00591F3E" w:rsidRPr="002513BA"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1000,00</w:t>
            </w:r>
          </w:p>
        </w:tc>
      </w:tr>
      <w:tr w:rsidR="00591F3E" w:rsidRPr="002513BA" w14:paraId="5119A673" w14:textId="77777777" w:rsidTr="007108E2">
        <w:trPr>
          <w:trHeight w:val="263"/>
        </w:trPr>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1B51CFB6" w14:textId="77777777" w:rsidR="00591F3E" w:rsidRPr="002513B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7B6DD778" w14:textId="77777777" w:rsidR="00591F3E" w:rsidRPr="002513BA"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r w:rsidRPr="002513BA">
              <w:rPr>
                <w:rFonts w:ascii="Times New Roman" w:eastAsia="Times New Roman CYR" w:hAnsi="Times New Roman" w:cs="Times New Roman"/>
                <w:b/>
                <w:i/>
                <w:kern w:val="1"/>
                <w:sz w:val="24"/>
                <w:szCs w:val="24"/>
                <w:lang w:eastAsia="ar-SA"/>
              </w:rPr>
              <w:t xml:space="preserve">ИТОГО </w:t>
            </w:r>
          </w:p>
          <w:p w14:paraId="3FF01632" w14:textId="77777777" w:rsidR="00591F3E" w:rsidRPr="002513BA"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p>
          <w:p w14:paraId="39B7B0E9" w14:textId="77777777" w:rsidR="00591F3E" w:rsidRPr="002513B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p>
        </w:tc>
        <w:tc>
          <w:tcPr>
            <w:tcW w:w="1560"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570AB6F5" w14:textId="562E9FCA" w:rsidR="00591F3E" w:rsidRPr="002513BA" w:rsidRDefault="00591F3E" w:rsidP="00BC245B">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Pr>
                <w:rFonts w:ascii="Times New Roman" w:eastAsia="Times New Roman CYR" w:hAnsi="Times New Roman" w:cs="Times New Roman"/>
                <w:b/>
                <w:bCs/>
                <w:i/>
                <w:kern w:val="1"/>
                <w:sz w:val="24"/>
                <w:szCs w:val="24"/>
                <w:lang w:eastAsia="ar-SA"/>
              </w:rPr>
              <w:t>5978,00</w:t>
            </w:r>
          </w:p>
        </w:tc>
      </w:tr>
      <w:tr w:rsidR="00591F3E" w:rsidRPr="004F3490" w14:paraId="4C46BBB7" w14:textId="77777777" w:rsidTr="007108E2">
        <w:trPr>
          <w:trHeight w:val="276"/>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601374A0" w14:textId="1A4E543D"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Кастелянша (0,5)</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656DF8B6" w14:textId="5B1FE43E"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Оперативность и качественность выполнения заявок.</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46EB4F1C" w14:textId="71263F12"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1000,00</w:t>
            </w:r>
          </w:p>
        </w:tc>
      </w:tr>
      <w:tr w:rsidR="00591F3E" w:rsidRPr="004F3490" w14:paraId="632B70E9" w14:textId="77777777" w:rsidTr="007108E2">
        <w:trPr>
          <w:trHeight w:val="312"/>
        </w:trPr>
        <w:tc>
          <w:tcPr>
            <w:tcW w:w="1843" w:type="dxa"/>
            <w:vMerge/>
            <w:tcBorders>
              <w:left w:val="single" w:sz="1" w:space="0" w:color="000000"/>
              <w:right w:val="single" w:sz="1" w:space="0" w:color="000000"/>
            </w:tcBorders>
            <w:shd w:val="clear" w:color="auto" w:fill="auto"/>
            <w:tcMar>
              <w:left w:w="28" w:type="dxa"/>
              <w:right w:w="28" w:type="dxa"/>
            </w:tcMar>
          </w:tcPr>
          <w:p w14:paraId="509C2D74"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12888A0B" w14:textId="59466699"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Выполнение  заданий, не входящих в должностные обязанности.</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1B2485BD" w14:textId="717F8A4F"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989,00</w:t>
            </w:r>
          </w:p>
        </w:tc>
      </w:tr>
      <w:tr w:rsidR="00591F3E" w:rsidRPr="004F3490" w14:paraId="66AD3C38" w14:textId="77777777" w:rsidTr="007108E2">
        <w:trPr>
          <w:trHeight w:val="504"/>
        </w:trPr>
        <w:tc>
          <w:tcPr>
            <w:tcW w:w="1843" w:type="dxa"/>
            <w:vMerge/>
            <w:tcBorders>
              <w:left w:val="single" w:sz="1" w:space="0" w:color="000000"/>
              <w:right w:val="single" w:sz="1" w:space="0" w:color="000000"/>
            </w:tcBorders>
            <w:shd w:val="clear" w:color="auto" w:fill="auto"/>
            <w:tcMar>
              <w:left w:w="28" w:type="dxa"/>
              <w:right w:w="28" w:type="dxa"/>
            </w:tcMar>
          </w:tcPr>
          <w:p w14:paraId="14977EE7"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1" w:space="0" w:color="000000"/>
            </w:tcBorders>
            <w:shd w:val="clear" w:color="auto" w:fill="auto"/>
            <w:tcMar>
              <w:left w:w="28" w:type="dxa"/>
              <w:right w:w="28" w:type="dxa"/>
            </w:tcMar>
          </w:tcPr>
          <w:p w14:paraId="5ED64979" w14:textId="77777777" w:rsidR="00591F3E" w:rsidRPr="004F3490"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   </w:t>
            </w:r>
          </w:p>
          <w:p w14:paraId="067E0D0A" w14:textId="5DCD9AA5"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Моделирование и конструирование костюмов для театральной деятельности и оформление помещений ДОУ </w:t>
            </w:r>
          </w:p>
        </w:tc>
        <w:tc>
          <w:tcPr>
            <w:tcW w:w="1560" w:type="dxa"/>
            <w:tcBorders>
              <w:top w:val="single" w:sz="4" w:space="0" w:color="auto"/>
              <w:left w:val="single" w:sz="1" w:space="0" w:color="000000"/>
              <w:right w:val="single" w:sz="1" w:space="0" w:color="000000"/>
            </w:tcBorders>
            <w:shd w:val="clear" w:color="auto" w:fill="auto"/>
            <w:tcMar>
              <w:left w:w="28" w:type="dxa"/>
              <w:right w:w="28" w:type="dxa"/>
            </w:tcMar>
          </w:tcPr>
          <w:p w14:paraId="2CC6EE35" w14:textId="655DFD53"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1000,00</w:t>
            </w:r>
          </w:p>
        </w:tc>
      </w:tr>
      <w:tr w:rsidR="00591F3E" w:rsidRPr="004F3490" w14:paraId="1BE7DB4F" w14:textId="77777777" w:rsidTr="007108E2">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1EEC2FCD"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61CC358A" w14:textId="77777777" w:rsidR="00591F3E" w:rsidRPr="004F3490"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r w:rsidRPr="004F3490">
              <w:rPr>
                <w:rFonts w:ascii="Times New Roman" w:eastAsia="Times New Roman CYR" w:hAnsi="Times New Roman" w:cs="Times New Roman"/>
                <w:b/>
                <w:i/>
                <w:kern w:val="1"/>
                <w:sz w:val="24"/>
                <w:szCs w:val="24"/>
                <w:lang w:eastAsia="ar-SA"/>
              </w:rPr>
              <w:t>ИТОГО</w:t>
            </w:r>
          </w:p>
          <w:p w14:paraId="22D1E3E4" w14:textId="77777777"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69206C4E" w14:textId="07AA2C97"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Pr>
                <w:rFonts w:ascii="Times New Roman" w:eastAsia="Times New Roman CYR" w:hAnsi="Times New Roman" w:cs="Times New Roman"/>
                <w:b/>
                <w:bCs/>
                <w:i/>
                <w:kern w:val="1"/>
                <w:sz w:val="24"/>
                <w:szCs w:val="24"/>
                <w:lang w:eastAsia="ar-SA"/>
              </w:rPr>
              <w:t>2989,00</w:t>
            </w:r>
          </w:p>
        </w:tc>
      </w:tr>
      <w:tr w:rsidR="00591F3E" w:rsidRPr="000A65AA" w14:paraId="48B32C48" w14:textId="77777777" w:rsidTr="007108E2">
        <w:trPr>
          <w:trHeight w:val="1128"/>
        </w:trPr>
        <w:tc>
          <w:tcPr>
            <w:tcW w:w="1843" w:type="dxa"/>
            <w:vMerge w:val="restart"/>
            <w:tcBorders>
              <w:top w:val="single" w:sz="1" w:space="0" w:color="000000"/>
              <w:left w:val="single" w:sz="1" w:space="0" w:color="000000"/>
              <w:bottom w:val="nil"/>
              <w:right w:val="single" w:sz="1" w:space="0" w:color="000000"/>
            </w:tcBorders>
            <w:shd w:val="clear" w:color="auto" w:fill="auto"/>
            <w:tcMar>
              <w:left w:w="28" w:type="dxa"/>
              <w:right w:w="28" w:type="dxa"/>
            </w:tcMar>
          </w:tcPr>
          <w:p w14:paraId="28D5198D" w14:textId="30AD9C7C" w:rsidR="00591F3E" w:rsidRPr="000A65A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0A65AA">
              <w:rPr>
                <w:rFonts w:ascii="Times New Roman" w:eastAsia="Times New Roman CYR" w:hAnsi="Times New Roman" w:cs="Times New Roman"/>
                <w:b/>
                <w:bCs/>
                <w:kern w:val="1"/>
                <w:sz w:val="24"/>
                <w:szCs w:val="24"/>
                <w:lang w:eastAsia="ar-SA"/>
              </w:rPr>
              <w:t>рабочий по ремонту здания и оборудования (1,0)</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12420460" w14:textId="64363881" w:rsidR="00591F3E" w:rsidRPr="000A65A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0A65AA">
              <w:rPr>
                <w:rFonts w:ascii="Times New Roman" w:eastAsia="Times New Roman CYR" w:hAnsi="Times New Roman" w:cs="Times New Roman"/>
                <w:kern w:val="1"/>
                <w:sz w:val="24"/>
                <w:szCs w:val="24"/>
                <w:lang w:eastAsia="ar-SA"/>
              </w:rPr>
              <w:t xml:space="preserve">содержание участка, помещений в соответствии с требованиями СанПиН, качественная уборка помещений, улиц, тротуаров и площадей, прилегающих к ДОУ; оперативность и качественность выполнения заявок; </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0F228D00" w14:textId="77777777" w:rsidR="00591F3E" w:rsidRPr="000A65AA" w:rsidRDefault="00591F3E" w:rsidP="0010268E">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0A65AA">
              <w:rPr>
                <w:rFonts w:ascii="Times New Roman" w:eastAsia="Times New Roman CYR" w:hAnsi="Times New Roman" w:cs="Times New Roman"/>
                <w:bCs/>
                <w:kern w:val="1"/>
                <w:sz w:val="24"/>
                <w:szCs w:val="24"/>
                <w:lang w:eastAsia="ar-SA"/>
              </w:rPr>
              <w:t>1000,00</w:t>
            </w:r>
          </w:p>
          <w:p w14:paraId="0A96727F" w14:textId="77777777" w:rsidR="00591F3E" w:rsidRPr="000A65AA"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p>
        </w:tc>
      </w:tr>
      <w:tr w:rsidR="00591F3E" w:rsidRPr="000A65AA" w14:paraId="16C30EB8" w14:textId="77777777" w:rsidTr="007108E2">
        <w:trPr>
          <w:trHeight w:val="828"/>
        </w:trPr>
        <w:tc>
          <w:tcPr>
            <w:tcW w:w="1843" w:type="dxa"/>
            <w:vMerge/>
            <w:tcBorders>
              <w:top w:val="single" w:sz="1" w:space="0" w:color="000000"/>
              <w:left w:val="single" w:sz="1" w:space="0" w:color="000000"/>
              <w:bottom w:val="nil"/>
              <w:right w:val="single" w:sz="1" w:space="0" w:color="000000"/>
            </w:tcBorders>
            <w:shd w:val="clear" w:color="auto" w:fill="auto"/>
            <w:tcMar>
              <w:left w:w="28" w:type="dxa"/>
              <w:right w:w="28" w:type="dxa"/>
            </w:tcMar>
          </w:tcPr>
          <w:p w14:paraId="1CB69E33" w14:textId="77777777" w:rsidR="00591F3E" w:rsidRPr="000A65A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24DFCE6A" w14:textId="68C9F304" w:rsidR="00591F3E" w:rsidRPr="000A65A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0A65AA">
              <w:rPr>
                <w:rFonts w:ascii="Times New Roman" w:eastAsia="Times New Roman CYR" w:hAnsi="Times New Roman" w:cs="Times New Roman"/>
                <w:kern w:val="1"/>
                <w:sz w:val="24"/>
                <w:szCs w:val="24"/>
                <w:lang w:eastAsia="ar-SA"/>
              </w:rPr>
              <w:t xml:space="preserve">сохранность имущества  и товароматериальных ценностей ДОУ; обеспечение безаварийной и надежной работы всех видов оборудования;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38FE81B7" w14:textId="1CFD5EA6" w:rsidR="00591F3E" w:rsidRPr="000A65AA"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0A65AA">
              <w:rPr>
                <w:rFonts w:ascii="Times New Roman" w:eastAsia="Times New Roman CYR" w:hAnsi="Times New Roman" w:cs="Times New Roman"/>
                <w:bCs/>
                <w:kern w:val="1"/>
                <w:sz w:val="24"/>
                <w:szCs w:val="24"/>
                <w:lang w:eastAsia="ar-SA"/>
              </w:rPr>
              <w:t>1000,00</w:t>
            </w:r>
          </w:p>
        </w:tc>
      </w:tr>
      <w:tr w:rsidR="00591F3E" w:rsidRPr="000A65AA" w14:paraId="5D52C82B" w14:textId="77777777" w:rsidTr="007108E2">
        <w:trPr>
          <w:trHeight w:val="264"/>
        </w:trPr>
        <w:tc>
          <w:tcPr>
            <w:tcW w:w="1843" w:type="dxa"/>
            <w:vMerge/>
            <w:tcBorders>
              <w:top w:val="single" w:sz="1" w:space="0" w:color="000000"/>
              <w:left w:val="single" w:sz="1" w:space="0" w:color="000000"/>
              <w:bottom w:val="nil"/>
              <w:right w:val="single" w:sz="1" w:space="0" w:color="000000"/>
            </w:tcBorders>
            <w:shd w:val="clear" w:color="auto" w:fill="auto"/>
            <w:tcMar>
              <w:left w:w="28" w:type="dxa"/>
              <w:right w:w="28" w:type="dxa"/>
            </w:tcMar>
          </w:tcPr>
          <w:p w14:paraId="54185606" w14:textId="77777777" w:rsidR="00591F3E" w:rsidRPr="000A65A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44A91253" w14:textId="01F77CCD" w:rsidR="00591F3E" w:rsidRPr="000A65A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0A65AA">
              <w:rPr>
                <w:rFonts w:ascii="Times New Roman" w:eastAsia="Times New Roman CYR" w:hAnsi="Times New Roman" w:cs="Times New Roman"/>
                <w:kern w:val="1"/>
                <w:sz w:val="24"/>
                <w:szCs w:val="24"/>
                <w:lang w:eastAsia="ar-SA"/>
              </w:rPr>
              <w:t xml:space="preserve">выполнение  заданий, не входящих в должностные обязанности.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2530D471" w14:textId="3378C2A6" w:rsidR="00591F3E" w:rsidRPr="000A65AA"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w:t>
            </w:r>
            <w:r w:rsidRPr="000A65AA">
              <w:rPr>
                <w:rFonts w:ascii="Times New Roman" w:eastAsia="Times New Roman CYR" w:hAnsi="Times New Roman" w:cs="Times New Roman"/>
                <w:bCs/>
                <w:kern w:val="1"/>
                <w:sz w:val="24"/>
                <w:szCs w:val="24"/>
                <w:lang w:eastAsia="ar-SA"/>
              </w:rPr>
              <w:t>,00</w:t>
            </w:r>
          </w:p>
        </w:tc>
      </w:tr>
      <w:tr w:rsidR="00591F3E" w:rsidRPr="000A65AA" w14:paraId="6E4850AA" w14:textId="77777777" w:rsidTr="007108E2">
        <w:trPr>
          <w:trHeight w:val="78"/>
        </w:trPr>
        <w:tc>
          <w:tcPr>
            <w:tcW w:w="1843" w:type="dxa"/>
            <w:vMerge/>
            <w:tcBorders>
              <w:left w:val="single" w:sz="1" w:space="0" w:color="000000"/>
              <w:bottom w:val="single" w:sz="1" w:space="0" w:color="000000"/>
              <w:right w:val="single" w:sz="1" w:space="0" w:color="000000"/>
            </w:tcBorders>
            <w:shd w:val="clear" w:color="auto" w:fill="auto"/>
            <w:tcMar>
              <w:left w:w="28" w:type="dxa"/>
              <w:right w:w="28" w:type="dxa"/>
            </w:tcMar>
          </w:tcPr>
          <w:p w14:paraId="4BD600A6" w14:textId="77777777" w:rsidR="00591F3E" w:rsidRPr="000A65A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6BE3B0C6" w14:textId="5ED5137A" w:rsidR="00591F3E" w:rsidRPr="000A65A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0A65AA">
              <w:rPr>
                <w:rFonts w:ascii="Times New Roman" w:eastAsia="Times New Roman CYR" w:hAnsi="Times New Roman" w:cs="Times New Roman"/>
                <w:kern w:val="1"/>
                <w:sz w:val="24"/>
                <w:szCs w:val="24"/>
                <w:lang w:eastAsia="ar-SA"/>
              </w:rPr>
              <w:t>За тяжесть труда</w:t>
            </w:r>
          </w:p>
        </w:tc>
        <w:tc>
          <w:tcPr>
            <w:tcW w:w="1560"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19019F48" w14:textId="0725AB89" w:rsidR="00591F3E" w:rsidRPr="000A65AA"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2978,00</w:t>
            </w:r>
          </w:p>
        </w:tc>
      </w:tr>
      <w:tr w:rsidR="00591F3E" w:rsidRPr="000A65AA" w14:paraId="1B4EB0F6" w14:textId="77777777" w:rsidTr="007108E2">
        <w:trPr>
          <w:trHeight w:val="273"/>
        </w:trPr>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674B7CD8" w14:textId="77777777" w:rsidR="00591F3E" w:rsidRPr="000A65AA"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4B324D82" w14:textId="77777777" w:rsidR="00591F3E" w:rsidRPr="000A65AA"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r w:rsidRPr="000A65AA">
              <w:rPr>
                <w:rFonts w:ascii="Times New Roman" w:eastAsia="Times New Roman CYR" w:hAnsi="Times New Roman" w:cs="Times New Roman"/>
                <w:b/>
                <w:i/>
                <w:kern w:val="1"/>
                <w:sz w:val="24"/>
                <w:szCs w:val="24"/>
                <w:lang w:eastAsia="ar-SA"/>
              </w:rPr>
              <w:t>ИТОГО</w:t>
            </w:r>
          </w:p>
          <w:p w14:paraId="0F661A29" w14:textId="77777777" w:rsidR="00591F3E" w:rsidRPr="000A65AA"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p>
        </w:tc>
        <w:tc>
          <w:tcPr>
            <w:tcW w:w="1560"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5B0649EB" w14:textId="623C99ED" w:rsidR="00591F3E" w:rsidRPr="000A65AA" w:rsidRDefault="00591F3E" w:rsidP="00BC245B">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sidRPr="000A65AA">
              <w:rPr>
                <w:rFonts w:ascii="Times New Roman" w:eastAsia="Times New Roman CYR" w:hAnsi="Times New Roman" w:cs="Times New Roman"/>
                <w:b/>
                <w:bCs/>
                <w:i/>
                <w:kern w:val="1"/>
                <w:sz w:val="24"/>
                <w:szCs w:val="24"/>
                <w:lang w:eastAsia="ar-SA"/>
              </w:rPr>
              <w:t xml:space="preserve"> </w:t>
            </w:r>
            <w:r>
              <w:rPr>
                <w:rFonts w:ascii="Times New Roman" w:eastAsia="Times New Roman CYR" w:hAnsi="Times New Roman" w:cs="Times New Roman"/>
                <w:b/>
                <w:bCs/>
                <w:i/>
                <w:kern w:val="1"/>
                <w:sz w:val="24"/>
                <w:szCs w:val="24"/>
                <w:lang w:eastAsia="ar-SA"/>
              </w:rPr>
              <w:t>5978,00</w:t>
            </w:r>
          </w:p>
        </w:tc>
      </w:tr>
      <w:tr w:rsidR="00591F3E" w:rsidRPr="004F3490" w14:paraId="20BBFA99" w14:textId="77777777" w:rsidTr="007108E2">
        <w:trPr>
          <w:trHeight w:val="564"/>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34E7991F" w14:textId="2F50506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Сторож (1,0)</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33EA063D" w14:textId="48046E24"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активное участие в общественных мероприятиях (уборках, субботниках, ремонте и т.п.);</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6D0230A5" w14:textId="77777777" w:rsidR="00591F3E" w:rsidRPr="004F3490" w:rsidRDefault="00591F3E" w:rsidP="0010268E">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4F3490">
              <w:rPr>
                <w:rFonts w:ascii="Times New Roman" w:eastAsia="Times New Roman CYR" w:hAnsi="Times New Roman" w:cs="Times New Roman"/>
                <w:bCs/>
                <w:kern w:val="1"/>
                <w:sz w:val="24"/>
                <w:szCs w:val="24"/>
                <w:lang w:eastAsia="ar-SA"/>
              </w:rPr>
              <w:t xml:space="preserve"> </w:t>
            </w:r>
            <w:r>
              <w:rPr>
                <w:rFonts w:ascii="Times New Roman" w:eastAsia="Times New Roman CYR" w:hAnsi="Times New Roman" w:cs="Times New Roman"/>
                <w:bCs/>
                <w:kern w:val="1"/>
                <w:sz w:val="24"/>
                <w:szCs w:val="24"/>
                <w:lang w:eastAsia="ar-SA"/>
              </w:rPr>
              <w:t>1000,00</w:t>
            </w:r>
          </w:p>
          <w:p w14:paraId="39F90184" w14:textId="77777777"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p>
        </w:tc>
      </w:tr>
      <w:tr w:rsidR="00591F3E" w:rsidRPr="004F3490" w14:paraId="5103E2C4" w14:textId="77777777" w:rsidTr="007108E2">
        <w:trPr>
          <w:trHeight w:val="324"/>
        </w:trPr>
        <w:tc>
          <w:tcPr>
            <w:tcW w:w="1843" w:type="dxa"/>
            <w:vMerge/>
            <w:tcBorders>
              <w:left w:val="single" w:sz="1" w:space="0" w:color="000000"/>
              <w:right w:val="single" w:sz="1" w:space="0" w:color="000000"/>
            </w:tcBorders>
            <w:shd w:val="clear" w:color="auto" w:fill="auto"/>
            <w:tcMar>
              <w:left w:w="28" w:type="dxa"/>
              <w:right w:w="28" w:type="dxa"/>
            </w:tcMar>
          </w:tcPr>
          <w:p w14:paraId="66898AA8"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45994F62" w14:textId="124904B2"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выполнение заданий не входящих в должностные обязанности;</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25874236" w14:textId="11C2856A"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1000,00</w:t>
            </w:r>
          </w:p>
        </w:tc>
      </w:tr>
      <w:tr w:rsidR="00591F3E" w:rsidRPr="004F3490" w14:paraId="78820569" w14:textId="77777777" w:rsidTr="007108E2">
        <w:trPr>
          <w:trHeight w:val="216"/>
        </w:trPr>
        <w:tc>
          <w:tcPr>
            <w:tcW w:w="1843" w:type="dxa"/>
            <w:vMerge/>
            <w:tcBorders>
              <w:left w:val="single" w:sz="1" w:space="0" w:color="000000"/>
              <w:right w:val="single" w:sz="1" w:space="0" w:color="000000"/>
            </w:tcBorders>
            <w:shd w:val="clear" w:color="auto" w:fill="auto"/>
            <w:tcMar>
              <w:left w:w="28" w:type="dxa"/>
              <w:right w:w="28" w:type="dxa"/>
            </w:tcMar>
          </w:tcPr>
          <w:p w14:paraId="1D1F482E"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1" w:space="0" w:color="000000"/>
            </w:tcBorders>
            <w:shd w:val="clear" w:color="auto" w:fill="auto"/>
            <w:tcMar>
              <w:left w:w="28" w:type="dxa"/>
              <w:right w:w="28" w:type="dxa"/>
            </w:tcMar>
          </w:tcPr>
          <w:p w14:paraId="5420D16B" w14:textId="7D2231C2"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2"/>
                <w:sz w:val="24"/>
                <w:szCs w:val="24"/>
                <w:lang w:eastAsia="ar-SA"/>
              </w:rPr>
              <w:t>Сохранность имущества ДОУ</w:t>
            </w:r>
          </w:p>
        </w:tc>
        <w:tc>
          <w:tcPr>
            <w:tcW w:w="1560" w:type="dxa"/>
            <w:tcBorders>
              <w:top w:val="single" w:sz="4" w:space="0" w:color="auto"/>
              <w:left w:val="single" w:sz="1" w:space="0" w:color="000000"/>
              <w:right w:val="single" w:sz="1" w:space="0" w:color="000000"/>
            </w:tcBorders>
            <w:shd w:val="clear" w:color="auto" w:fill="auto"/>
            <w:tcMar>
              <w:left w:w="28" w:type="dxa"/>
              <w:right w:w="28" w:type="dxa"/>
            </w:tcMar>
          </w:tcPr>
          <w:p w14:paraId="0A0EE55E" w14:textId="422FC9D7"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3978,00</w:t>
            </w:r>
          </w:p>
        </w:tc>
      </w:tr>
      <w:tr w:rsidR="00591F3E" w:rsidRPr="004F3490" w14:paraId="1A9CBE11" w14:textId="77777777" w:rsidTr="007108E2">
        <w:trPr>
          <w:trHeight w:val="500"/>
        </w:trPr>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2F168B2D"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3E5F2302" w14:textId="77777777" w:rsidR="00591F3E" w:rsidRPr="004F3490"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r w:rsidRPr="004F3490">
              <w:rPr>
                <w:rFonts w:ascii="Times New Roman" w:eastAsia="Times New Roman CYR" w:hAnsi="Times New Roman" w:cs="Times New Roman"/>
                <w:b/>
                <w:i/>
                <w:kern w:val="1"/>
                <w:sz w:val="24"/>
                <w:szCs w:val="24"/>
                <w:lang w:eastAsia="ar-SA"/>
              </w:rPr>
              <w:t>ИТОГО</w:t>
            </w:r>
          </w:p>
          <w:p w14:paraId="2956FDAB" w14:textId="77777777"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p>
        </w:tc>
        <w:tc>
          <w:tcPr>
            <w:tcW w:w="1560"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094E443E" w14:textId="3544D348"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Pr>
                <w:rFonts w:ascii="Times New Roman" w:eastAsia="Times New Roman CYR" w:hAnsi="Times New Roman" w:cs="Times New Roman"/>
                <w:b/>
                <w:bCs/>
                <w:i/>
                <w:kern w:val="1"/>
                <w:sz w:val="24"/>
                <w:szCs w:val="24"/>
                <w:lang w:eastAsia="ar-SA"/>
              </w:rPr>
              <w:t>5978,00</w:t>
            </w:r>
          </w:p>
        </w:tc>
      </w:tr>
      <w:tr w:rsidR="00591F3E" w:rsidRPr="004F3490" w14:paraId="1774D2F2" w14:textId="77777777" w:rsidTr="007108E2">
        <w:trPr>
          <w:trHeight w:val="1140"/>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0A3446DB" w14:textId="0098DAAE"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Дворник (1,0)</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128EE746" w14:textId="3187BEC0"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-проведение генеральных уборок, содержание участка, помещений в соответствии с требованиями СанПиН, качественная уборка помещений, улиц, тротуаров и площадей, прилегающих к ДОУ; </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3FAD8960" w14:textId="77777777" w:rsidR="00591F3E" w:rsidRPr="004F3490" w:rsidRDefault="00591F3E" w:rsidP="0010268E">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4F3490">
              <w:rPr>
                <w:rFonts w:ascii="Times New Roman" w:eastAsia="Times New Roman CYR" w:hAnsi="Times New Roman" w:cs="Times New Roman"/>
                <w:bCs/>
                <w:kern w:val="1"/>
                <w:sz w:val="24"/>
                <w:szCs w:val="24"/>
                <w:lang w:eastAsia="ar-SA"/>
              </w:rPr>
              <w:t xml:space="preserve"> </w:t>
            </w:r>
            <w:r>
              <w:rPr>
                <w:rFonts w:ascii="Times New Roman" w:eastAsia="Times New Roman CYR" w:hAnsi="Times New Roman" w:cs="Times New Roman"/>
                <w:bCs/>
                <w:kern w:val="1"/>
                <w:sz w:val="24"/>
                <w:szCs w:val="24"/>
                <w:lang w:eastAsia="ar-SA"/>
              </w:rPr>
              <w:t>2000,00</w:t>
            </w:r>
          </w:p>
          <w:p w14:paraId="5107131B" w14:textId="77777777"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p>
        </w:tc>
      </w:tr>
      <w:tr w:rsidR="00591F3E" w:rsidRPr="004F3490" w14:paraId="698FB716" w14:textId="77777777" w:rsidTr="007108E2">
        <w:trPr>
          <w:trHeight w:val="576"/>
        </w:trPr>
        <w:tc>
          <w:tcPr>
            <w:tcW w:w="1843" w:type="dxa"/>
            <w:vMerge/>
            <w:tcBorders>
              <w:left w:val="single" w:sz="1" w:space="0" w:color="000000"/>
              <w:right w:val="single" w:sz="1" w:space="0" w:color="000000"/>
            </w:tcBorders>
            <w:shd w:val="clear" w:color="auto" w:fill="auto"/>
            <w:tcMar>
              <w:left w:w="28" w:type="dxa"/>
              <w:right w:w="28" w:type="dxa"/>
            </w:tcMar>
          </w:tcPr>
          <w:p w14:paraId="77CD431C"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18948807" w14:textId="5513D756"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-оперативность и качественность выполнения заявок; -сохранность имущества  и товароматериальных ценностей ДОУ;</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15333BF4" w14:textId="243047FD"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2000,00</w:t>
            </w:r>
          </w:p>
        </w:tc>
      </w:tr>
      <w:tr w:rsidR="00591F3E" w:rsidRPr="004F3490" w14:paraId="787EA9D1" w14:textId="77777777" w:rsidTr="007108E2">
        <w:trPr>
          <w:trHeight w:val="552"/>
        </w:trPr>
        <w:tc>
          <w:tcPr>
            <w:tcW w:w="1843" w:type="dxa"/>
            <w:vMerge/>
            <w:tcBorders>
              <w:left w:val="single" w:sz="1" w:space="0" w:color="000000"/>
              <w:right w:val="single" w:sz="1" w:space="0" w:color="000000"/>
            </w:tcBorders>
            <w:shd w:val="clear" w:color="auto" w:fill="auto"/>
            <w:tcMar>
              <w:left w:w="28" w:type="dxa"/>
              <w:right w:w="28" w:type="dxa"/>
            </w:tcMar>
          </w:tcPr>
          <w:p w14:paraId="496FB0B7"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090DD965" w14:textId="77777777" w:rsidR="00591F3E" w:rsidRPr="004F3490"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 </w:t>
            </w:r>
          </w:p>
          <w:p w14:paraId="6271C5EE" w14:textId="7359BEF2"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-выполнение  заданий, не входящих в должностные обязанности;</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41C332BF" w14:textId="5F4CE3EB"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2000,00</w:t>
            </w:r>
          </w:p>
        </w:tc>
      </w:tr>
      <w:tr w:rsidR="00591F3E" w14:paraId="0B7AC34E" w14:textId="77777777" w:rsidTr="007108E2">
        <w:trPr>
          <w:trHeight w:val="540"/>
        </w:trPr>
        <w:tc>
          <w:tcPr>
            <w:tcW w:w="1843" w:type="dxa"/>
            <w:vMerge/>
            <w:tcBorders>
              <w:left w:val="single" w:sz="1" w:space="0" w:color="000000"/>
              <w:right w:val="single" w:sz="1" w:space="0" w:color="000000"/>
            </w:tcBorders>
            <w:shd w:val="clear" w:color="auto" w:fill="auto"/>
            <w:tcMar>
              <w:left w:w="28" w:type="dxa"/>
              <w:right w:w="28" w:type="dxa"/>
            </w:tcMar>
          </w:tcPr>
          <w:p w14:paraId="2E45AE5D"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right w:val="single" w:sz="1" w:space="0" w:color="000000"/>
            </w:tcBorders>
            <w:shd w:val="clear" w:color="auto" w:fill="auto"/>
            <w:tcMar>
              <w:left w:w="28" w:type="dxa"/>
              <w:right w:w="28" w:type="dxa"/>
            </w:tcMar>
          </w:tcPr>
          <w:p w14:paraId="423EEDF1" w14:textId="15B24701"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качественное содержание цветников, ведение работы по облагораживанию территории ДОУ.</w:t>
            </w:r>
          </w:p>
        </w:tc>
        <w:tc>
          <w:tcPr>
            <w:tcW w:w="1560" w:type="dxa"/>
            <w:tcBorders>
              <w:top w:val="single" w:sz="4" w:space="0" w:color="auto"/>
              <w:left w:val="single" w:sz="1" w:space="0" w:color="000000"/>
              <w:right w:val="single" w:sz="1" w:space="0" w:color="000000"/>
            </w:tcBorders>
            <w:shd w:val="clear" w:color="auto" w:fill="auto"/>
            <w:tcMar>
              <w:left w:w="28" w:type="dxa"/>
              <w:right w:w="28" w:type="dxa"/>
            </w:tcMar>
          </w:tcPr>
          <w:p w14:paraId="033B0D52" w14:textId="76A686F5" w:rsidR="00591F3E"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2967,00</w:t>
            </w:r>
          </w:p>
        </w:tc>
      </w:tr>
      <w:tr w:rsidR="00591F3E" w:rsidRPr="004F3490" w14:paraId="5B57B568" w14:textId="77777777" w:rsidTr="007108E2">
        <w:trPr>
          <w:trHeight w:val="492"/>
        </w:trPr>
        <w:tc>
          <w:tcPr>
            <w:tcW w:w="1843" w:type="dxa"/>
            <w:tcBorders>
              <w:left w:val="single" w:sz="1" w:space="0" w:color="000000"/>
              <w:bottom w:val="single" w:sz="1" w:space="0" w:color="000000"/>
              <w:right w:val="single" w:sz="1" w:space="0" w:color="000000"/>
            </w:tcBorders>
            <w:shd w:val="clear" w:color="auto" w:fill="auto"/>
            <w:tcMar>
              <w:left w:w="28" w:type="dxa"/>
              <w:right w:w="28" w:type="dxa"/>
            </w:tcMar>
          </w:tcPr>
          <w:p w14:paraId="7FA349DF"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3655EC3C" w14:textId="6EC80D59"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r w:rsidRPr="004F3490">
              <w:rPr>
                <w:rFonts w:ascii="Times New Roman" w:eastAsia="Times New Roman CYR" w:hAnsi="Times New Roman" w:cs="Times New Roman"/>
                <w:b/>
                <w:i/>
                <w:kern w:val="1"/>
                <w:sz w:val="24"/>
                <w:szCs w:val="24"/>
                <w:lang w:eastAsia="ar-SA"/>
              </w:rPr>
              <w:t>ИТОГО</w:t>
            </w:r>
          </w:p>
        </w:tc>
        <w:tc>
          <w:tcPr>
            <w:tcW w:w="1560"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19548AA6" w14:textId="37AF7FBB"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Pr>
                <w:rFonts w:ascii="Times New Roman" w:eastAsia="Times New Roman CYR" w:hAnsi="Times New Roman" w:cs="Times New Roman"/>
                <w:b/>
                <w:bCs/>
                <w:i/>
                <w:kern w:val="1"/>
                <w:sz w:val="24"/>
                <w:szCs w:val="24"/>
                <w:lang w:eastAsia="ar-SA"/>
              </w:rPr>
              <w:t>8967,00</w:t>
            </w:r>
          </w:p>
        </w:tc>
      </w:tr>
      <w:tr w:rsidR="00591F3E" w:rsidRPr="004F3490" w14:paraId="38EEFA23" w14:textId="77777777" w:rsidTr="007108E2">
        <w:trPr>
          <w:trHeight w:val="588"/>
        </w:trPr>
        <w:tc>
          <w:tcPr>
            <w:tcW w:w="1843" w:type="dxa"/>
            <w:vMerge w:val="restart"/>
            <w:tcBorders>
              <w:top w:val="single" w:sz="1" w:space="0" w:color="000000"/>
              <w:left w:val="single" w:sz="1" w:space="0" w:color="000000"/>
              <w:right w:val="single" w:sz="1" w:space="0" w:color="000000"/>
            </w:tcBorders>
            <w:shd w:val="clear" w:color="auto" w:fill="auto"/>
            <w:tcMar>
              <w:left w:w="28" w:type="dxa"/>
              <w:right w:w="28" w:type="dxa"/>
            </w:tcMar>
          </w:tcPr>
          <w:p w14:paraId="4ED72BF9" w14:textId="12FEEAE0"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Делопроизводитель (0,5)</w:t>
            </w:r>
          </w:p>
        </w:tc>
        <w:tc>
          <w:tcPr>
            <w:tcW w:w="6946"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2FBEDD74" w14:textId="0BF34B42"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своевременное оформление в установленном порядке документов и отчетов;</w:t>
            </w:r>
          </w:p>
        </w:tc>
        <w:tc>
          <w:tcPr>
            <w:tcW w:w="1560" w:type="dxa"/>
            <w:tcBorders>
              <w:top w:val="single" w:sz="1" w:space="0" w:color="000000"/>
              <w:left w:val="single" w:sz="1" w:space="0" w:color="000000"/>
              <w:bottom w:val="single" w:sz="4" w:space="0" w:color="auto"/>
              <w:right w:val="single" w:sz="1" w:space="0" w:color="000000"/>
            </w:tcBorders>
            <w:shd w:val="clear" w:color="auto" w:fill="auto"/>
            <w:tcMar>
              <w:left w:w="28" w:type="dxa"/>
              <w:right w:w="28" w:type="dxa"/>
            </w:tcMar>
          </w:tcPr>
          <w:p w14:paraId="4842777E" w14:textId="43EAFD40"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4F3490">
              <w:rPr>
                <w:rFonts w:ascii="Times New Roman" w:eastAsia="Times New Roman CYR" w:hAnsi="Times New Roman" w:cs="Times New Roman"/>
                <w:b/>
                <w:bCs/>
                <w:kern w:val="1"/>
                <w:sz w:val="24"/>
                <w:szCs w:val="24"/>
                <w:lang w:eastAsia="ar-SA"/>
              </w:rPr>
              <w:t xml:space="preserve"> </w:t>
            </w:r>
            <w:r>
              <w:rPr>
                <w:rFonts w:ascii="Times New Roman" w:eastAsia="Times New Roman CYR" w:hAnsi="Times New Roman" w:cs="Times New Roman"/>
                <w:bCs/>
                <w:kern w:val="1"/>
                <w:sz w:val="24"/>
                <w:szCs w:val="24"/>
                <w:lang w:eastAsia="ar-SA"/>
              </w:rPr>
              <w:t>1000,00</w:t>
            </w:r>
          </w:p>
        </w:tc>
      </w:tr>
      <w:tr w:rsidR="00591F3E" w:rsidRPr="000F286F" w14:paraId="562DD8F4" w14:textId="77777777" w:rsidTr="007108E2">
        <w:trPr>
          <w:trHeight w:val="588"/>
        </w:trPr>
        <w:tc>
          <w:tcPr>
            <w:tcW w:w="1843" w:type="dxa"/>
            <w:vMerge/>
            <w:tcBorders>
              <w:left w:val="single" w:sz="1" w:space="0" w:color="000000"/>
              <w:right w:val="single" w:sz="1" w:space="0" w:color="000000"/>
            </w:tcBorders>
            <w:shd w:val="clear" w:color="auto" w:fill="auto"/>
            <w:tcMar>
              <w:left w:w="28" w:type="dxa"/>
              <w:right w:w="28" w:type="dxa"/>
            </w:tcMar>
          </w:tcPr>
          <w:p w14:paraId="42FED0A1"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59BFDC1B" w14:textId="77777777" w:rsidR="00591F3E" w:rsidRPr="004F3490"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оперативность и качественность выполнения заявок;</w:t>
            </w:r>
          </w:p>
          <w:p w14:paraId="5DEC6E32" w14:textId="306BD313"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работа с сайтами. </w:t>
            </w:r>
          </w:p>
        </w:tc>
        <w:tc>
          <w:tcPr>
            <w:tcW w:w="1560" w:type="dxa"/>
            <w:tcBorders>
              <w:top w:val="single" w:sz="4" w:space="0" w:color="auto"/>
              <w:left w:val="single" w:sz="1" w:space="0" w:color="000000"/>
              <w:bottom w:val="single" w:sz="4" w:space="0" w:color="auto"/>
              <w:right w:val="single" w:sz="1" w:space="0" w:color="000000"/>
            </w:tcBorders>
            <w:shd w:val="clear" w:color="auto" w:fill="auto"/>
            <w:tcMar>
              <w:left w:w="28" w:type="dxa"/>
              <w:right w:w="28" w:type="dxa"/>
            </w:tcMar>
          </w:tcPr>
          <w:p w14:paraId="524C5A37" w14:textId="4C579222" w:rsidR="00591F3E" w:rsidRPr="000F286F"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Pr="000F286F">
              <w:rPr>
                <w:rFonts w:ascii="Times New Roman" w:eastAsia="Times New Roman CYR" w:hAnsi="Times New Roman" w:cs="Times New Roman"/>
                <w:bCs/>
                <w:kern w:val="1"/>
                <w:sz w:val="24"/>
                <w:szCs w:val="24"/>
                <w:lang w:eastAsia="ar-SA"/>
              </w:rPr>
              <w:t>00,00</w:t>
            </w:r>
          </w:p>
        </w:tc>
      </w:tr>
      <w:tr w:rsidR="00591F3E" w:rsidRPr="004F3490" w14:paraId="761381D4" w14:textId="77777777" w:rsidTr="007108E2">
        <w:trPr>
          <w:trHeight w:val="228"/>
        </w:trPr>
        <w:tc>
          <w:tcPr>
            <w:tcW w:w="1843" w:type="dxa"/>
            <w:vMerge/>
            <w:tcBorders>
              <w:left w:val="single" w:sz="1" w:space="0" w:color="000000"/>
              <w:bottom w:val="single" w:sz="1" w:space="0" w:color="000000"/>
              <w:right w:val="single" w:sz="1" w:space="0" w:color="000000"/>
            </w:tcBorders>
            <w:shd w:val="clear" w:color="auto" w:fill="auto"/>
            <w:tcMar>
              <w:left w:w="28" w:type="dxa"/>
              <w:right w:w="28" w:type="dxa"/>
            </w:tcMar>
          </w:tcPr>
          <w:p w14:paraId="37E8F4D7"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7F059AAB" w14:textId="1F643D3C"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выполнение заданий не входящих в должностные обязанности;</w:t>
            </w:r>
          </w:p>
        </w:tc>
        <w:tc>
          <w:tcPr>
            <w:tcW w:w="1560" w:type="dxa"/>
            <w:tcBorders>
              <w:top w:val="single" w:sz="4" w:space="0" w:color="auto"/>
              <w:left w:val="single" w:sz="1" w:space="0" w:color="000000"/>
              <w:bottom w:val="single" w:sz="1" w:space="0" w:color="000000"/>
              <w:right w:val="single" w:sz="1" w:space="0" w:color="000000"/>
            </w:tcBorders>
            <w:shd w:val="clear" w:color="auto" w:fill="auto"/>
            <w:tcMar>
              <w:left w:w="28" w:type="dxa"/>
              <w:right w:w="28" w:type="dxa"/>
            </w:tcMar>
          </w:tcPr>
          <w:p w14:paraId="150B85AA" w14:textId="5679A464"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989</w:t>
            </w:r>
            <w:r w:rsidRPr="00B33008">
              <w:rPr>
                <w:rFonts w:ascii="Times New Roman" w:eastAsia="Times New Roman CYR" w:hAnsi="Times New Roman" w:cs="Times New Roman"/>
                <w:bCs/>
                <w:kern w:val="1"/>
                <w:sz w:val="24"/>
                <w:szCs w:val="24"/>
                <w:lang w:eastAsia="ar-SA"/>
              </w:rPr>
              <w:t>,00</w:t>
            </w:r>
          </w:p>
        </w:tc>
      </w:tr>
      <w:tr w:rsidR="00591F3E" w:rsidRPr="004F3490" w14:paraId="20AECE36" w14:textId="77777777" w:rsidTr="007108E2">
        <w:tc>
          <w:tcPr>
            <w:tcW w:w="1843" w:type="dxa"/>
            <w:tcBorders>
              <w:top w:val="single" w:sz="1" w:space="0" w:color="000000"/>
              <w:left w:val="single" w:sz="1" w:space="0" w:color="000000"/>
              <w:bottom w:val="single" w:sz="2" w:space="0" w:color="000000"/>
              <w:right w:val="single" w:sz="1" w:space="0" w:color="000000"/>
            </w:tcBorders>
            <w:shd w:val="clear" w:color="auto" w:fill="auto"/>
            <w:tcMar>
              <w:left w:w="28" w:type="dxa"/>
              <w:right w:w="28" w:type="dxa"/>
            </w:tcMar>
          </w:tcPr>
          <w:p w14:paraId="65688F42" w14:textId="77777777" w:rsidR="00591F3E" w:rsidRPr="004F3490" w:rsidRDefault="00591F3E" w:rsidP="00BC245B">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tc>
        <w:tc>
          <w:tcPr>
            <w:tcW w:w="6946" w:type="dxa"/>
            <w:tcBorders>
              <w:top w:val="single" w:sz="1" w:space="0" w:color="000000"/>
              <w:left w:val="single" w:sz="1" w:space="0" w:color="000000"/>
              <w:bottom w:val="single" w:sz="2" w:space="0" w:color="000000"/>
              <w:right w:val="single" w:sz="1" w:space="0" w:color="000000"/>
            </w:tcBorders>
            <w:shd w:val="clear" w:color="auto" w:fill="auto"/>
            <w:tcMar>
              <w:left w:w="28" w:type="dxa"/>
              <w:right w:w="28" w:type="dxa"/>
            </w:tcMar>
          </w:tcPr>
          <w:p w14:paraId="13A46F91" w14:textId="77777777" w:rsidR="00591F3E" w:rsidRPr="004F3490"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b/>
                <w:i/>
                <w:kern w:val="1"/>
                <w:sz w:val="24"/>
                <w:szCs w:val="24"/>
                <w:lang w:eastAsia="ar-SA"/>
              </w:rPr>
            </w:pPr>
            <w:r w:rsidRPr="004F3490">
              <w:rPr>
                <w:rFonts w:ascii="Times New Roman" w:eastAsia="Times New Roman CYR" w:hAnsi="Times New Roman" w:cs="Times New Roman"/>
                <w:b/>
                <w:i/>
                <w:kern w:val="1"/>
                <w:sz w:val="24"/>
                <w:szCs w:val="24"/>
                <w:lang w:eastAsia="ar-SA"/>
              </w:rPr>
              <w:t>ИТОГО</w:t>
            </w:r>
          </w:p>
          <w:p w14:paraId="58F65C3F" w14:textId="77777777" w:rsidR="00591F3E" w:rsidRPr="004F3490"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p>
        </w:tc>
        <w:tc>
          <w:tcPr>
            <w:tcW w:w="156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14:paraId="7E3DB752" w14:textId="35306FC4" w:rsidR="00591F3E" w:rsidRPr="004F3490" w:rsidRDefault="00591F3E" w:rsidP="00BC245B">
            <w:pPr>
              <w:widowControl w:val="0"/>
              <w:suppressAutoHyphens/>
              <w:autoSpaceDE w:val="0"/>
              <w:spacing w:after="0" w:line="240" w:lineRule="auto"/>
              <w:textAlignment w:val="baseline"/>
              <w:rPr>
                <w:rFonts w:ascii="Times New Roman" w:eastAsia="Times New Roman CYR" w:hAnsi="Times New Roman" w:cs="Times New Roman"/>
                <w:b/>
                <w:bCs/>
                <w:i/>
                <w:kern w:val="1"/>
                <w:sz w:val="24"/>
                <w:szCs w:val="24"/>
                <w:lang w:eastAsia="ar-SA"/>
              </w:rPr>
            </w:pPr>
            <w:r w:rsidRPr="004F3490">
              <w:rPr>
                <w:rFonts w:ascii="Times New Roman" w:eastAsia="Times New Roman CYR" w:hAnsi="Times New Roman" w:cs="Times New Roman"/>
                <w:b/>
                <w:bCs/>
                <w:i/>
                <w:kern w:val="1"/>
                <w:sz w:val="24"/>
                <w:szCs w:val="24"/>
                <w:lang w:eastAsia="ar-SA"/>
              </w:rPr>
              <w:t xml:space="preserve"> </w:t>
            </w:r>
            <w:r>
              <w:rPr>
                <w:rFonts w:ascii="Times New Roman" w:eastAsia="Times New Roman CYR" w:hAnsi="Times New Roman" w:cs="Times New Roman"/>
                <w:b/>
                <w:bCs/>
                <w:i/>
                <w:kern w:val="1"/>
                <w:sz w:val="24"/>
                <w:szCs w:val="24"/>
                <w:lang w:eastAsia="ar-SA"/>
              </w:rPr>
              <w:t>2989,00</w:t>
            </w:r>
          </w:p>
        </w:tc>
      </w:tr>
      <w:tr w:rsidR="00591F3E" w:rsidRPr="002513BA" w14:paraId="44EB2EAC" w14:textId="77777777" w:rsidTr="007108E2">
        <w:tc>
          <w:tcPr>
            <w:tcW w:w="1843" w:type="dxa"/>
            <w:vMerge w:val="restart"/>
            <w:tcBorders>
              <w:top w:val="single" w:sz="2" w:space="0" w:color="000000"/>
              <w:left w:val="single" w:sz="2" w:space="0" w:color="000000"/>
              <w:right w:val="single" w:sz="2" w:space="0" w:color="000000"/>
            </w:tcBorders>
            <w:shd w:val="clear" w:color="auto" w:fill="auto"/>
            <w:tcMar>
              <w:left w:w="28" w:type="dxa"/>
              <w:right w:w="28" w:type="dxa"/>
            </w:tcMar>
          </w:tcPr>
          <w:p w14:paraId="6D29A630" w14:textId="1062DB60" w:rsidR="00591F3E" w:rsidRPr="002513BA" w:rsidRDefault="00591F3E" w:rsidP="00BC245B">
            <w:pPr>
              <w:widowControl w:val="0"/>
              <w:suppressAutoHyphens/>
              <w:autoSpaceDE w:val="0"/>
              <w:spacing w:after="0" w:line="240" w:lineRule="auto"/>
              <w:jc w:val="center"/>
              <w:textAlignment w:val="baseline"/>
              <w:rPr>
                <w:rFonts w:ascii="Liberation Serif" w:eastAsia="Times New Roman CYR" w:hAnsi="Liberation Serif" w:cs="Times New Roman"/>
                <w:b/>
                <w:bCs/>
                <w:kern w:val="1"/>
                <w:sz w:val="24"/>
                <w:szCs w:val="24"/>
                <w:lang w:eastAsia="ar-SA"/>
              </w:rPr>
            </w:pPr>
            <w:r w:rsidRPr="002513BA">
              <w:rPr>
                <w:rFonts w:ascii="Liberation Serif" w:eastAsia="Times New Roman CYR" w:hAnsi="Liberation Serif" w:cs="Times New Roman"/>
                <w:b/>
                <w:bCs/>
                <w:kern w:val="1"/>
                <w:sz w:val="24"/>
                <w:szCs w:val="24"/>
                <w:lang w:eastAsia="ar-SA"/>
              </w:rPr>
              <w:t>уборщик служебных помещений (0,3)</w:t>
            </w:r>
          </w:p>
        </w:tc>
        <w:tc>
          <w:tcPr>
            <w:tcW w:w="6946" w:type="dxa"/>
            <w:tcBorders>
              <w:top w:val="single" w:sz="2" w:space="0" w:color="000000"/>
              <w:left w:val="single" w:sz="2" w:space="0" w:color="000000"/>
              <w:bottom w:val="single" w:sz="1" w:space="0" w:color="000000"/>
              <w:right w:val="single" w:sz="2" w:space="0" w:color="000000"/>
            </w:tcBorders>
            <w:shd w:val="clear" w:color="auto" w:fill="auto"/>
            <w:tcMar>
              <w:left w:w="28" w:type="dxa"/>
              <w:right w:w="28" w:type="dxa"/>
            </w:tcMar>
          </w:tcPr>
          <w:p w14:paraId="71D95E98" w14:textId="37516191" w:rsidR="00591F3E" w:rsidRPr="00B33008"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B33008">
              <w:rPr>
                <w:rFonts w:ascii="Times New Roman" w:eastAsia="Times New Roman CYR" w:hAnsi="Times New Roman" w:cs="Times New Roman"/>
                <w:kern w:val="1"/>
                <w:sz w:val="24"/>
                <w:szCs w:val="24"/>
                <w:lang w:eastAsia="ar-SA"/>
              </w:rPr>
              <w:t>проведение генеральных уборок, содержание помещений в соответствии с требованиями СанПиН</w:t>
            </w:r>
          </w:p>
        </w:tc>
        <w:tc>
          <w:tcPr>
            <w:tcW w:w="1560" w:type="dxa"/>
            <w:tcBorders>
              <w:top w:val="single" w:sz="1" w:space="0" w:color="000000"/>
              <w:left w:val="single" w:sz="2" w:space="0" w:color="000000"/>
              <w:bottom w:val="single" w:sz="1" w:space="0" w:color="000000"/>
              <w:right w:val="single" w:sz="1" w:space="0" w:color="000000"/>
            </w:tcBorders>
            <w:shd w:val="clear" w:color="auto" w:fill="auto"/>
            <w:tcMar>
              <w:left w:w="28" w:type="dxa"/>
              <w:right w:w="28" w:type="dxa"/>
            </w:tcMar>
          </w:tcPr>
          <w:p w14:paraId="3B0EE16F" w14:textId="7A1972E8"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 xml:space="preserve"> 5</w:t>
            </w:r>
            <w:r w:rsidRPr="00B33008">
              <w:rPr>
                <w:rFonts w:ascii="Times New Roman" w:eastAsia="Times New Roman CYR" w:hAnsi="Times New Roman" w:cs="Times New Roman"/>
                <w:bCs/>
                <w:kern w:val="1"/>
                <w:sz w:val="24"/>
                <w:szCs w:val="24"/>
                <w:lang w:eastAsia="ar-SA"/>
              </w:rPr>
              <w:t>00,00</w:t>
            </w:r>
          </w:p>
        </w:tc>
      </w:tr>
      <w:tr w:rsidR="00591F3E" w:rsidRPr="002513BA" w14:paraId="12A81855" w14:textId="77777777" w:rsidTr="007108E2">
        <w:trPr>
          <w:trHeight w:val="86"/>
        </w:trPr>
        <w:tc>
          <w:tcPr>
            <w:tcW w:w="1843" w:type="dxa"/>
            <w:vMerge/>
            <w:tcBorders>
              <w:left w:val="single" w:sz="2" w:space="0" w:color="000000"/>
              <w:right w:val="single" w:sz="2" w:space="0" w:color="000000"/>
            </w:tcBorders>
            <w:shd w:val="clear" w:color="auto" w:fill="auto"/>
            <w:tcMar>
              <w:left w:w="28" w:type="dxa"/>
              <w:right w:w="28" w:type="dxa"/>
            </w:tcMar>
          </w:tcPr>
          <w:p w14:paraId="0D6A640A" w14:textId="77777777" w:rsidR="00591F3E" w:rsidRPr="002513BA" w:rsidRDefault="00591F3E" w:rsidP="00BC245B">
            <w:pPr>
              <w:widowControl w:val="0"/>
              <w:suppressAutoHyphens/>
              <w:spacing w:after="0" w:line="240" w:lineRule="auto"/>
              <w:textAlignment w:val="baseline"/>
              <w:rPr>
                <w:rFonts w:ascii="Liberation Serif" w:eastAsia="SimSun" w:hAnsi="Liberation Serif" w:cs="Times New Roman"/>
                <w:kern w:val="1"/>
                <w:sz w:val="24"/>
                <w:szCs w:val="24"/>
                <w:lang w:eastAsia="ar-SA"/>
              </w:rPr>
            </w:pPr>
          </w:p>
        </w:tc>
        <w:tc>
          <w:tcPr>
            <w:tcW w:w="6946" w:type="dxa"/>
            <w:tcBorders>
              <w:top w:val="single" w:sz="1" w:space="0" w:color="000000"/>
              <w:left w:val="single" w:sz="2" w:space="0" w:color="000000"/>
              <w:bottom w:val="single" w:sz="4" w:space="0" w:color="000000"/>
              <w:right w:val="single" w:sz="2" w:space="0" w:color="000000"/>
            </w:tcBorders>
            <w:shd w:val="clear" w:color="auto" w:fill="auto"/>
            <w:tcMar>
              <w:left w:w="28" w:type="dxa"/>
              <w:right w:w="28" w:type="dxa"/>
            </w:tcMar>
          </w:tcPr>
          <w:p w14:paraId="458C8828" w14:textId="48D2B011" w:rsidR="00591F3E" w:rsidRPr="00B33008"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B33008">
              <w:rPr>
                <w:rFonts w:ascii="Times New Roman" w:eastAsia="Times New Roman CYR" w:hAnsi="Times New Roman" w:cs="Times New Roman"/>
                <w:kern w:val="1"/>
                <w:sz w:val="24"/>
                <w:szCs w:val="24"/>
                <w:lang w:eastAsia="ar-SA"/>
              </w:rPr>
              <w:t>качественная уборка помещений</w:t>
            </w:r>
          </w:p>
        </w:tc>
        <w:tc>
          <w:tcPr>
            <w:tcW w:w="1560" w:type="dxa"/>
            <w:tcBorders>
              <w:top w:val="single" w:sz="1" w:space="0" w:color="000000"/>
              <w:left w:val="single" w:sz="2" w:space="0" w:color="000000"/>
              <w:bottom w:val="single" w:sz="4" w:space="0" w:color="000000"/>
              <w:right w:val="single" w:sz="1" w:space="0" w:color="000000"/>
            </w:tcBorders>
            <w:shd w:val="clear" w:color="auto" w:fill="auto"/>
            <w:tcMar>
              <w:left w:w="28" w:type="dxa"/>
              <w:right w:w="28" w:type="dxa"/>
            </w:tcMar>
          </w:tcPr>
          <w:p w14:paraId="3B504D09" w14:textId="4084DBE1"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 xml:space="preserve"> 5</w:t>
            </w:r>
            <w:r w:rsidRPr="00B33008">
              <w:rPr>
                <w:rFonts w:ascii="Times New Roman" w:eastAsia="Times New Roman CYR" w:hAnsi="Times New Roman" w:cs="Times New Roman"/>
                <w:bCs/>
                <w:kern w:val="1"/>
                <w:sz w:val="24"/>
                <w:szCs w:val="24"/>
                <w:lang w:eastAsia="ar-SA"/>
              </w:rPr>
              <w:t>00,00</w:t>
            </w:r>
          </w:p>
        </w:tc>
      </w:tr>
      <w:tr w:rsidR="00591F3E" w:rsidRPr="002513BA" w14:paraId="61017C24" w14:textId="77777777" w:rsidTr="007108E2">
        <w:trPr>
          <w:trHeight w:val="180"/>
        </w:trPr>
        <w:tc>
          <w:tcPr>
            <w:tcW w:w="1843" w:type="dxa"/>
            <w:vMerge/>
            <w:tcBorders>
              <w:left w:val="single" w:sz="2" w:space="0" w:color="000000"/>
              <w:right w:val="single" w:sz="2" w:space="0" w:color="000000"/>
            </w:tcBorders>
            <w:shd w:val="clear" w:color="auto" w:fill="auto"/>
            <w:tcMar>
              <w:left w:w="28" w:type="dxa"/>
              <w:right w:w="28" w:type="dxa"/>
            </w:tcMar>
          </w:tcPr>
          <w:p w14:paraId="55BA21FC" w14:textId="77777777" w:rsidR="00591F3E" w:rsidRPr="002513BA" w:rsidRDefault="00591F3E" w:rsidP="00BC245B">
            <w:pPr>
              <w:widowControl w:val="0"/>
              <w:suppressAutoHyphens/>
              <w:spacing w:after="0" w:line="240" w:lineRule="auto"/>
              <w:textAlignment w:val="baseline"/>
              <w:rPr>
                <w:rFonts w:ascii="Liberation Serif" w:eastAsia="SimSun" w:hAnsi="Liberation Serif" w:cs="Times New Roman"/>
                <w:kern w:val="1"/>
                <w:sz w:val="24"/>
                <w:szCs w:val="24"/>
                <w:lang w:eastAsia="ar-SA"/>
              </w:rPr>
            </w:pPr>
          </w:p>
        </w:tc>
        <w:tc>
          <w:tcPr>
            <w:tcW w:w="6946" w:type="dxa"/>
            <w:tcBorders>
              <w:top w:val="single" w:sz="4" w:space="0" w:color="000000"/>
              <w:left w:val="single" w:sz="2" w:space="0" w:color="000000"/>
              <w:bottom w:val="single" w:sz="4" w:space="0" w:color="000000"/>
              <w:right w:val="single" w:sz="2" w:space="0" w:color="000000"/>
            </w:tcBorders>
            <w:shd w:val="clear" w:color="auto" w:fill="auto"/>
            <w:tcMar>
              <w:left w:w="28" w:type="dxa"/>
              <w:right w:w="28" w:type="dxa"/>
            </w:tcMar>
          </w:tcPr>
          <w:p w14:paraId="60B6A7B9" w14:textId="05119C48" w:rsidR="00591F3E" w:rsidRPr="00B33008"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B33008">
              <w:rPr>
                <w:rFonts w:ascii="Times New Roman" w:eastAsia="Times New Roman CYR" w:hAnsi="Times New Roman" w:cs="Times New Roman"/>
                <w:kern w:val="1"/>
                <w:sz w:val="24"/>
                <w:szCs w:val="24"/>
                <w:lang w:eastAsia="ar-SA"/>
              </w:rPr>
              <w:t>оперативность и качественность выполнения заявок.</w:t>
            </w:r>
          </w:p>
        </w:tc>
        <w:tc>
          <w:tcPr>
            <w:tcW w:w="1560" w:type="dxa"/>
            <w:tcBorders>
              <w:top w:val="single" w:sz="4" w:space="0" w:color="000000"/>
              <w:left w:val="single" w:sz="2" w:space="0" w:color="000000"/>
              <w:bottom w:val="single" w:sz="4" w:space="0" w:color="000000"/>
              <w:right w:val="single" w:sz="1" w:space="0" w:color="000000"/>
            </w:tcBorders>
            <w:shd w:val="clear" w:color="auto" w:fill="auto"/>
            <w:tcMar>
              <w:left w:w="28" w:type="dxa"/>
              <w:right w:w="28" w:type="dxa"/>
            </w:tcMar>
          </w:tcPr>
          <w:p w14:paraId="5A4D429E" w14:textId="4DE7A146"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 xml:space="preserve"> 5</w:t>
            </w:r>
            <w:r w:rsidRPr="00B33008">
              <w:rPr>
                <w:rFonts w:ascii="Times New Roman" w:eastAsia="Times New Roman CYR" w:hAnsi="Times New Roman" w:cs="Times New Roman"/>
                <w:bCs/>
                <w:kern w:val="1"/>
                <w:sz w:val="24"/>
                <w:szCs w:val="24"/>
                <w:lang w:eastAsia="ar-SA"/>
              </w:rPr>
              <w:t>00,00</w:t>
            </w:r>
          </w:p>
        </w:tc>
      </w:tr>
      <w:tr w:rsidR="00591F3E" w:rsidRPr="002513BA" w14:paraId="28F52769" w14:textId="77777777" w:rsidTr="007108E2">
        <w:trPr>
          <w:trHeight w:val="180"/>
        </w:trPr>
        <w:tc>
          <w:tcPr>
            <w:tcW w:w="1843" w:type="dxa"/>
            <w:vMerge/>
            <w:tcBorders>
              <w:left w:val="single" w:sz="2" w:space="0" w:color="000000"/>
              <w:bottom w:val="single" w:sz="4" w:space="0" w:color="auto"/>
              <w:right w:val="single" w:sz="2" w:space="0" w:color="000000"/>
            </w:tcBorders>
            <w:shd w:val="clear" w:color="auto" w:fill="auto"/>
            <w:tcMar>
              <w:left w:w="28" w:type="dxa"/>
              <w:right w:w="28" w:type="dxa"/>
            </w:tcMar>
          </w:tcPr>
          <w:p w14:paraId="11045BA1" w14:textId="77777777" w:rsidR="00591F3E" w:rsidRPr="002513BA" w:rsidRDefault="00591F3E" w:rsidP="00BC245B">
            <w:pPr>
              <w:widowControl w:val="0"/>
              <w:suppressAutoHyphens/>
              <w:spacing w:after="0" w:line="240" w:lineRule="auto"/>
              <w:textAlignment w:val="baseline"/>
              <w:rPr>
                <w:rFonts w:ascii="Liberation Serif" w:eastAsia="SimSun" w:hAnsi="Liberation Serif" w:cs="Times New Roman"/>
                <w:kern w:val="1"/>
                <w:sz w:val="24"/>
                <w:szCs w:val="24"/>
                <w:lang w:eastAsia="ar-SA"/>
              </w:rPr>
            </w:pPr>
          </w:p>
        </w:tc>
        <w:tc>
          <w:tcPr>
            <w:tcW w:w="6946" w:type="dxa"/>
            <w:tcBorders>
              <w:top w:val="single" w:sz="4" w:space="0" w:color="000000"/>
              <w:left w:val="single" w:sz="2" w:space="0" w:color="000000"/>
              <w:bottom w:val="single" w:sz="4" w:space="0" w:color="auto"/>
              <w:right w:val="single" w:sz="2" w:space="0" w:color="000000"/>
            </w:tcBorders>
            <w:shd w:val="clear" w:color="auto" w:fill="auto"/>
            <w:tcMar>
              <w:left w:w="28" w:type="dxa"/>
              <w:right w:w="28" w:type="dxa"/>
            </w:tcMar>
          </w:tcPr>
          <w:p w14:paraId="6F3BEE33" w14:textId="35CE85E3" w:rsidR="00591F3E" w:rsidRPr="00B33008"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B33008">
              <w:rPr>
                <w:rFonts w:ascii="Times New Roman" w:eastAsia="Times New Roman CYR" w:hAnsi="Times New Roman" w:cs="Times New Roman"/>
                <w:kern w:val="1"/>
                <w:sz w:val="24"/>
                <w:szCs w:val="24"/>
                <w:lang w:eastAsia="ar-SA"/>
              </w:rPr>
              <w:t>выполнение заданий не входящих в должностные обязанности;</w:t>
            </w:r>
          </w:p>
        </w:tc>
        <w:tc>
          <w:tcPr>
            <w:tcW w:w="1560" w:type="dxa"/>
            <w:tcBorders>
              <w:top w:val="single" w:sz="4" w:space="0" w:color="000000"/>
              <w:left w:val="single" w:sz="2" w:space="0" w:color="000000"/>
              <w:bottom w:val="single" w:sz="4" w:space="0" w:color="000000"/>
              <w:right w:val="single" w:sz="1" w:space="0" w:color="000000"/>
            </w:tcBorders>
            <w:shd w:val="clear" w:color="auto" w:fill="auto"/>
            <w:tcMar>
              <w:left w:w="28" w:type="dxa"/>
              <w:right w:w="28" w:type="dxa"/>
            </w:tcMar>
          </w:tcPr>
          <w:p w14:paraId="692E1C00" w14:textId="5E5CE3B1"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B33008">
              <w:rPr>
                <w:rFonts w:ascii="Times New Roman" w:eastAsia="Times New Roman CYR" w:hAnsi="Times New Roman" w:cs="Times New Roman"/>
                <w:bCs/>
                <w:kern w:val="1"/>
                <w:sz w:val="24"/>
                <w:szCs w:val="24"/>
                <w:lang w:eastAsia="ar-SA"/>
              </w:rPr>
              <w:t xml:space="preserve"> </w:t>
            </w:r>
            <w:r>
              <w:rPr>
                <w:rFonts w:ascii="Times New Roman" w:eastAsia="Times New Roman CYR" w:hAnsi="Times New Roman" w:cs="Times New Roman"/>
                <w:bCs/>
                <w:kern w:val="1"/>
                <w:sz w:val="24"/>
                <w:szCs w:val="24"/>
                <w:lang w:eastAsia="ar-SA"/>
              </w:rPr>
              <w:t>279,20</w:t>
            </w:r>
          </w:p>
        </w:tc>
      </w:tr>
      <w:tr w:rsidR="00591F3E" w:rsidRPr="002513BA" w14:paraId="7A935721" w14:textId="77777777" w:rsidTr="007108E2">
        <w:trPr>
          <w:trHeight w:val="180"/>
        </w:trPr>
        <w:tc>
          <w:tcPr>
            <w:tcW w:w="1843" w:type="dxa"/>
            <w:tcBorders>
              <w:top w:val="single" w:sz="4" w:space="0" w:color="auto"/>
              <w:left w:val="single" w:sz="1" w:space="0" w:color="000000"/>
              <w:bottom w:val="single" w:sz="2" w:space="0" w:color="000000"/>
              <w:right w:val="single" w:sz="1" w:space="0" w:color="000000"/>
            </w:tcBorders>
            <w:shd w:val="clear" w:color="auto" w:fill="auto"/>
            <w:tcMar>
              <w:left w:w="28" w:type="dxa"/>
              <w:right w:w="28" w:type="dxa"/>
            </w:tcMar>
          </w:tcPr>
          <w:p w14:paraId="5FF5A0D6" w14:textId="77777777" w:rsidR="00591F3E" w:rsidRPr="002513BA" w:rsidRDefault="00591F3E" w:rsidP="00BC245B">
            <w:pPr>
              <w:widowControl w:val="0"/>
              <w:suppressAutoHyphens/>
              <w:spacing w:after="0" w:line="240" w:lineRule="auto"/>
              <w:textAlignment w:val="baseline"/>
              <w:rPr>
                <w:rFonts w:ascii="Liberation Serif" w:eastAsia="SimSun" w:hAnsi="Liberation Serif" w:cs="Times New Roman"/>
                <w:kern w:val="1"/>
                <w:sz w:val="24"/>
                <w:szCs w:val="24"/>
                <w:lang w:eastAsia="ar-SA"/>
              </w:rPr>
            </w:pPr>
          </w:p>
        </w:tc>
        <w:tc>
          <w:tcPr>
            <w:tcW w:w="6946" w:type="dxa"/>
            <w:tcBorders>
              <w:top w:val="single" w:sz="4" w:space="0" w:color="auto"/>
              <w:left w:val="single" w:sz="1" w:space="0" w:color="000000"/>
              <w:bottom w:val="single" w:sz="2" w:space="0" w:color="000000"/>
              <w:right w:val="single" w:sz="1" w:space="0" w:color="000000"/>
            </w:tcBorders>
            <w:shd w:val="clear" w:color="auto" w:fill="auto"/>
            <w:tcMar>
              <w:left w:w="28" w:type="dxa"/>
              <w:right w:w="28" w:type="dxa"/>
            </w:tcMar>
          </w:tcPr>
          <w:p w14:paraId="2C97F497" w14:textId="77777777" w:rsidR="00591F3E" w:rsidRPr="00B33008" w:rsidRDefault="00591F3E" w:rsidP="0010268E">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r w:rsidRPr="00B33008">
              <w:rPr>
                <w:rFonts w:ascii="Times New Roman" w:eastAsia="Times New Roman CYR" w:hAnsi="Times New Roman" w:cs="Times New Roman"/>
                <w:i/>
                <w:kern w:val="1"/>
                <w:sz w:val="24"/>
                <w:szCs w:val="24"/>
                <w:lang w:eastAsia="ar-SA"/>
              </w:rPr>
              <w:t>ИТОГО</w:t>
            </w:r>
          </w:p>
          <w:p w14:paraId="3947ABA4" w14:textId="77777777" w:rsidR="00591F3E" w:rsidRPr="00B33008"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i/>
                <w:kern w:val="1"/>
                <w:sz w:val="24"/>
                <w:szCs w:val="24"/>
                <w:lang w:eastAsia="ar-SA"/>
              </w:rPr>
            </w:pPr>
          </w:p>
        </w:tc>
        <w:tc>
          <w:tcPr>
            <w:tcW w:w="1560" w:type="dxa"/>
            <w:tcBorders>
              <w:top w:val="single" w:sz="4" w:space="0" w:color="000000"/>
              <w:left w:val="single" w:sz="1" w:space="0" w:color="000000"/>
              <w:bottom w:val="single" w:sz="1" w:space="0" w:color="000000"/>
              <w:right w:val="single" w:sz="1" w:space="0" w:color="000000"/>
            </w:tcBorders>
            <w:shd w:val="clear" w:color="auto" w:fill="auto"/>
            <w:tcMar>
              <w:left w:w="28" w:type="dxa"/>
              <w:right w:w="28" w:type="dxa"/>
            </w:tcMar>
          </w:tcPr>
          <w:p w14:paraId="0D90798A" w14:textId="74D69B2B"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i/>
                <w:kern w:val="1"/>
                <w:sz w:val="24"/>
                <w:szCs w:val="24"/>
                <w:lang w:eastAsia="ar-SA"/>
              </w:rPr>
            </w:pPr>
            <w:r>
              <w:rPr>
                <w:rFonts w:ascii="Times New Roman" w:eastAsia="Times New Roman CYR" w:hAnsi="Times New Roman" w:cs="Times New Roman"/>
                <w:b/>
                <w:bCs/>
                <w:i/>
                <w:kern w:val="1"/>
                <w:sz w:val="24"/>
                <w:szCs w:val="24"/>
                <w:lang w:eastAsia="ar-SA"/>
              </w:rPr>
              <w:t>1 793,40</w:t>
            </w:r>
          </w:p>
        </w:tc>
      </w:tr>
      <w:tr w:rsidR="00591F3E" w:rsidRPr="002513BA" w14:paraId="58A32108" w14:textId="77777777" w:rsidTr="007108E2">
        <w:tc>
          <w:tcPr>
            <w:tcW w:w="1843" w:type="dxa"/>
            <w:vMerge w:val="restart"/>
            <w:tcBorders>
              <w:top w:val="single" w:sz="2" w:space="0" w:color="000000"/>
              <w:left w:val="single" w:sz="2" w:space="0" w:color="000000"/>
              <w:right w:val="single" w:sz="2" w:space="0" w:color="000000"/>
            </w:tcBorders>
            <w:shd w:val="clear" w:color="auto" w:fill="auto"/>
            <w:tcMar>
              <w:left w:w="28" w:type="dxa"/>
              <w:right w:w="28" w:type="dxa"/>
            </w:tcMar>
          </w:tcPr>
          <w:p w14:paraId="01828F71" w14:textId="23450F2E" w:rsidR="00591F3E" w:rsidRPr="002513BA" w:rsidRDefault="00591F3E" w:rsidP="00BC245B">
            <w:pPr>
              <w:widowControl w:val="0"/>
              <w:suppressAutoHyphens/>
              <w:autoSpaceDE w:val="0"/>
              <w:spacing w:after="0" w:line="240" w:lineRule="auto"/>
              <w:jc w:val="center"/>
              <w:textAlignment w:val="baseline"/>
              <w:rPr>
                <w:rFonts w:ascii="Liberation Serif" w:eastAsia="Times New Roman CYR" w:hAnsi="Liberation Serif" w:cs="Times New Roman"/>
                <w:b/>
                <w:bCs/>
                <w:kern w:val="1"/>
                <w:sz w:val="24"/>
                <w:szCs w:val="24"/>
                <w:lang w:eastAsia="ar-SA"/>
              </w:rPr>
            </w:pPr>
            <w:r w:rsidRPr="002513BA">
              <w:rPr>
                <w:rFonts w:ascii="Liberation Serif" w:eastAsia="Times New Roman CYR" w:hAnsi="Liberation Serif" w:cs="Times New Roman"/>
                <w:b/>
                <w:bCs/>
                <w:kern w:val="1"/>
                <w:sz w:val="24"/>
                <w:szCs w:val="24"/>
                <w:lang w:eastAsia="ar-SA"/>
              </w:rPr>
              <w:t>уборщик служебных помещений (0,4)</w:t>
            </w:r>
          </w:p>
        </w:tc>
        <w:tc>
          <w:tcPr>
            <w:tcW w:w="6946" w:type="dxa"/>
            <w:tcBorders>
              <w:top w:val="single" w:sz="2" w:space="0" w:color="000000"/>
              <w:left w:val="single" w:sz="2" w:space="0" w:color="000000"/>
              <w:bottom w:val="single" w:sz="1" w:space="0" w:color="000000"/>
              <w:right w:val="single" w:sz="2" w:space="0" w:color="000000"/>
            </w:tcBorders>
            <w:shd w:val="clear" w:color="auto" w:fill="auto"/>
            <w:tcMar>
              <w:left w:w="28" w:type="dxa"/>
              <w:right w:w="28" w:type="dxa"/>
            </w:tcMar>
          </w:tcPr>
          <w:p w14:paraId="08C59EAC" w14:textId="3C49B15B" w:rsidR="00591F3E" w:rsidRPr="00B33008"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B33008">
              <w:rPr>
                <w:rFonts w:ascii="Times New Roman" w:eastAsia="Times New Roman CYR" w:hAnsi="Times New Roman" w:cs="Times New Roman"/>
                <w:kern w:val="1"/>
                <w:sz w:val="24"/>
                <w:szCs w:val="24"/>
                <w:lang w:eastAsia="ar-SA"/>
              </w:rPr>
              <w:t>проведение генеральных уборок, содержание помещений в соответствии с требованиями СанПиН</w:t>
            </w:r>
          </w:p>
        </w:tc>
        <w:tc>
          <w:tcPr>
            <w:tcW w:w="1560" w:type="dxa"/>
            <w:tcBorders>
              <w:top w:val="single" w:sz="1" w:space="0" w:color="000000"/>
              <w:left w:val="single" w:sz="2" w:space="0" w:color="000000"/>
              <w:bottom w:val="single" w:sz="1" w:space="0" w:color="000000"/>
              <w:right w:val="single" w:sz="1" w:space="0" w:color="000000"/>
            </w:tcBorders>
            <w:shd w:val="clear" w:color="auto" w:fill="auto"/>
            <w:tcMar>
              <w:left w:w="28" w:type="dxa"/>
              <w:right w:w="28" w:type="dxa"/>
            </w:tcMar>
          </w:tcPr>
          <w:p w14:paraId="2064DDF1" w14:textId="2BD10FFB"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10</w:t>
            </w:r>
            <w:r w:rsidRPr="00B33008">
              <w:rPr>
                <w:rFonts w:ascii="Times New Roman" w:eastAsia="Times New Roman CYR" w:hAnsi="Times New Roman" w:cs="Times New Roman"/>
                <w:bCs/>
                <w:kern w:val="1"/>
                <w:sz w:val="24"/>
                <w:szCs w:val="24"/>
                <w:lang w:eastAsia="ar-SA"/>
              </w:rPr>
              <w:t>00,00</w:t>
            </w:r>
          </w:p>
        </w:tc>
      </w:tr>
      <w:tr w:rsidR="00591F3E" w:rsidRPr="002513BA" w14:paraId="3DF0D378" w14:textId="77777777" w:rsidTr="007108E2">
        <w:trPr>
          <w:trHeight w:val="86"/>
        </w:trPr>
        <w:tc>
          <w:tcPr>
            <w:tcW w:w="1843" w:type="dxa"/>
            <w:vMerge/>
            <w:tcBorders>
              <w:left w:val="single" w:sz="2" w:space="0" w:color="000000"/>
              <w:right w:val="single" w:sz="2" w:space="0" w:color="000000"/>
            </w:tcBorders>
            <w:shd w:val="clear" w:color="auto" w:fill="auto"/>
            <w:tcMar>
              <w:left w:w="28" w:type="dxa"/>
              <w:right w:w="28" w:type="dxa"/>
            </w:tcMar>
          </w:tcPr>
          <w:p w14:paraId="05371420" w14:textId="77777777" w:rsidR="00591F3E" w:rsidRPr="002513BA" w:rsidRDefault="00591F3E" w:rsidP="00BC245B">
            <w:pPr>
              <w:widowControl w:val="0"/>
              <w:suppressAutoHyphens/>
              <w:spacing w:after="0" w:line="240" w:lineRule="auto"/>
              <w:textAlignment w:val="baseline"/>
              <w:rPr>
                <w:rFonts w:ascii="Liberation Serif" w:eastAsia="SimSun" w:hAnsi="Liberation Serif" w:cs="Times New Roman"/>
                <w:kern w:val="1"/>
                <w:sz w:val="24"/>
                <w:szCs w:val="24"/>
                <w:lang w:eastAsia="ar-SA"/>
              </w:rPr>
            </w:pPr>
          </w:p>
        </w:tc>
        <w:tc>
          <w:tcPr>
            <w:tcW w:w="6946" w:type="dxa"/>
            <w:tcBorders>
              <w:top w:val="single" w:sz="1" w:space="0" w:color="000000"/>
              <w:left w:val="single" w:sz="2" w:space="0" w:color="000000"/>
              <w:bottom w:val="single" w:sz="4" w:space="0" w:color="000000"/>
              <w:right w:val="single" w:sz="2" w:space="0" w:color="000000"/>
            </w:tcBorders>
            <w:shd w:val="clear" w:color="auto" w:fill="auto"/>
            <w:tcMar>
              <w:left w:w="28" w:type="dxa"/>
              <w:right w:w="28" w:type="dxa"/>
            </w:tcMar>
          </w:tcPr>
          <w:p w14:paraId="2D0BD41C" w14:textId="6A6CF80A" w:rsidR="00591F3E" w:rsidRPr="00B33008"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B33008">
              <w:rPr>
                <w:rFonts w:ascii="Times New Roman" w:eastAsia="Times New Roman CYR" w:hAnsi="Times New Roman" w:cs="Times New Roman"/>
                <w:kern w:val="1"/>
                <w:sz w:val="24"/>
                <w:szCs w:val="24"/>
                <w:lang w:eastAsia="ar-SA"/>
              </w:rPr>
              <w:t>качественная уборка помещений</w:t>
            </w:r>
          </w:p>
        </w:tc>
        <w:tc>
          <w:tcPr>
            <w:tcW w:w="1560" w:type="dxa"/>
            <w:tcBorders>
              <w:top w:val="single" w:sz="1" w:space="0" w:color="000000"/>
              <w:left w:val="single" w:sz="2" w:space="0" w:color="000000"/>
              <w:bottom w:val="single" w:sz="4" w:space="0" w:color="000000"/>
              <w:right w:val="single" w:sz="1" w:space="0" w:color="000000"/>
            </w:tcBorders>
            <w:shd w:val="clear" w:color="auto" w:fill="auto"/>
            <w:tcMar>
              <w:left w:w="28" w:type="dxa"/>
              <w:right w:w="28" w:type="dxa"/>
            </w:tcMar>
          </w:tcPr>
          <w:p w14:paraId="39D510C3" w14:textId="1DFAE08F"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 xml:space="preserve"> 5</w:t>
            </w:r>
            <w:r w:rsidRPr="00B33008">
              <w:rPr>
                <w:rFonts w:ascii="Times New Roman" w:eastAsia="Times New Roman CYR" w:hAnsi="Times New Roman" w:cs="Times New Roman"/>
                <w:bCs/>
                <w:kern w:val="1"/>
                <w:sz w:val="24"/>
                <w:szCs w:val="24"/>
                <w:lang w:eastAsia="ar-SA"/>
              </w:rPr>
              <w:t>00,00</w:t>
            </w:r>
          </w:p>
        </w:tc>
      </w:tr>
      <w:tr w:rsidR="00591F3E" w:rsidRPr="002513BA" w14:paraId="586698D8" w14:textId="77777777" w:rsidTr="007108E2">
        <w:trPr>
          <w:trHeight w:val="180"/>
        </w:trPr>
        <w:tc>
          <w:tcPr>
            <w:tcW w:w="1843" w:type="dxa"/>
            <w:vMerge/>
            <w:tcBorders>
              <w:left w:val="single" w:sz="2" w:space="0" w:color="000000"/>
              <w:right w:val="single" w:sz="2" w:space="0" w:color="000000"/>
            </w:tcBorders>
            <w:shd w:val="clear" w:color="auto" w:fill="auto"/>
            <w:tcMar>
              <w:left w:w="28" w:type="dxa"/>
              <w:right w:w="28" w:type="dxa"/>
            </w:tcMar>
          </w:tcPr>
          <w:p w14:paraId="5AED7922" w14:textId="77777777" w:rsidR="00591F3E" w:rsidRPr="002513BA" w:rsidRDefault="00591F3E" w:rsidP="00BC245B">
            <w:pPr>
              <w:widowControl w:val="0"/>
              <w:suppressAutoHyphens/>
              <w:spacing w:after="0" w:line="240" w:lineRule="auto"/>
              <w:textAlignment w:val="baseline"/>
              <w:rPr>
                <w:rFonts w:ascii="Liberation Serif" w:eastAsia="SimSun" w:hAnsi="Liberation Serif" w:cs="Times New Roman"/>
                <w:kern w:val="1"/>
                <w:sz w:val="24"/>
                <w:szCs w:val="24"/>
                <w:lang w:eastAsia="ar-SA"/>
              </w:rPr>
            </w:pPr>
          </w:p>
        </w:tc>
        <w:tc>
          <w:tcPr>
            <w:tcW w:w="6946" w:type="dxa"/>
            <w:tcBorders>
              <w:top w:val="single" w:sz="4" w:space="0" w:color="000000"/>
              <w:left w:val="single" w:sz="2" w:space="0" w:color="000000"/>
              <w:bottom w:val="single" w:sz="4" w:space="0" w:color="000000"/>
              <w:right w:val="single" w:sz="2" w:space="0" w:color="000000"/>
            </w:tcBorders>
            <w:shd w:val="clear" w:color="auto" w:fill="auto"/>
            <w:tcMar>
              <w:left w:w="28" w:type="dxa"/>
              <w:right w:w="28" w:type="dxa"/>
            </w:tcMar>
          </w:tcPr>
          <w:p w14:paraId="634D05AF" w14:textId="6AC86CFD" w:rsidR="00591F3E" w:rsidRPr="00B33008"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B33008">
              <w:rPr>
                <w:rFonts w:ascii="Times New Roman" w:eastAsia="Times New Roman CYR" w:hAnsi="Times New Roman" w:cs="Times New Roman"/>
                <w:kern w:val="1"/>
                <w:sz w:val="24"/>
                <w:szCs w:val="24"/>
                <w:lang w:eastAsia="ar-SA"/>
              </w:rPr>
              <w:t>оперативность и качественность выполнения заявок.</w:t>
            </w:r>
          </w:p>
        </w:tc>
        <w:tc>
          <w:tcPr>
            <w:tcW w:w="1560" w:type="dxa"/>
            <w:tcBorders>
              <w:top w:val="single" w:sz="4" w:space="0" w:color="000000"/>
              <w:left w:val="single" w:sz="2" w:space="0" w:color="000000"/>
              <w:bottom w:val="single" w:sz="4" w:space="0" w:color="000000"/>
              <w:right w:val="single" w:sz="1" w:space="0" w:color="000000"/>
            </w:tcBorders>
            <w:shd w:val="clear" w:color="auto" w:fill="auto"/>
            <w:tcMar>
              <w:left w:w="28" w:type="dxa"/>
              <w:right w:w="28" w:type="dxa"/>
            </w:tcMar>
          </w:tcPr>
          <w:p w14:paraId="1CDFFFD7" w14:textId="6C654F4D"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Pr>
                <w:rFonts w:ascii="Times New Roman" w:eastAsia="Times New Roman CYR" w:hAnsi="Times New Roman" w:cs="Times New Roman"/>
                <w:bCs/>
                <w:kern w:val="1"/>
                <w:sz w:val="24"/>
                <w:szCs w:val="24"/>
                <w:lang w:eastAsia="ar-SA"/>
              </w:rPr>
              <w:t xml:space="preserve"> 5</w:t>
            </w:r>
            <w:r w:rsidRPr="00B33008">
              <w:rPr>
                <w:rFonts w:ascii="Times New Roman" w:eastAsia="Times New Roman CYR" w:hAnsi="Times New Roman" w:cs="Times New Roman"/>
                <w:bCs/>
                <w:kern w:val="1"/>
                <w:sz w:val="24"/>
                <w:szCs w:val="24"/>
                <w:lang w:eastAsia="ar-SA"/>
              </w:rPr>
              <w:t>00,00</w:t>
            </w:r>
          </w:p>
        </w:tc>
      </w:tr>
      <w:tr w:rsidR="00591F3E" w:rsidRPr="002513BA" w14:paraId="30A5AAA3" w14:textId="77777777" w:rsidTr="007108E2">
        <w:trPr>
          <w:trHeight w:val="180"/>
        </w:trPr>
        <w:tc>
          <w:tcPr>
            <w:tcW w:w="1843" w:type="dxa"/>
            <w:vMerge/>
            <w:tcBorders>
              <w:left w:val="single" w:sz="2" w:space="0" w:color="000000"/>
              <w:bottom w:val="single" w:sz="4" w:space="0" w:color="auto"/>
              <w:right w:val="single" w:sz="2" w:space="0" w:color="000000"/>
            </w:tcBorders>
            <w:shd w:val="clear" w:color="auto" w:fill="auto"/>
            <w:tcMar>
              <w:left w:w="28" w:type="dxa"/>
              <w:right w:w="28" w:type="dxa"/>
            </w:tcMar>
          </w:tcPr>
          <w:p w14:paraId="73028A15" w14:textId="77777777" w:rsidR="00591F3E" w:rsidRPr="002513BA" w:rsidRDefault="00591F3E" w:rsidP="00BC245B">
            <w:pPr>
              <w:widowControl w:val="0"/>
              <w:suppressAutoHyphens/>
              <w:spacing w:after="0" w:line="240" w:lineRule="auto"/>
              <w:textAlignment w:val="baseline"/>
              <w:rPr>
                <w:rFonts w:ascii="Liberation Serif" w:eastAsia="SimSun" w:hAnsi="Liberation Serif" w:cs="Times New Roman"/>
                <w:kern w:val="1"/>
                <w:sz w:val="24"/>
                <w:szCs w:val="24"/>
                <w:lang w:eastAsia="ar-SA"/>
              </w:rPr>
            </w:pPr>
          </w:p>
        </w:tc>
        <w:tc>
          <w:tcPr>
            <w:tcW w:w="6946" w:type="dxa"/>
            <w:tcBorders>
              <w:top w:val="single" w:sz="4" w:space="0" w:color="000000"/>
              <w:left w:val="single" w:sz="2" w:space="0" w:color="000000"/>
              <w:bottom w:val="single" w:sz="4" w:space="0" w:color="auto"/>
              <w:right w:val="single" w:sz="2" w:space="0" w:color="000000"/>
            </w:tcBorders>
            <w:shd w:val="clear" w:color="auto" w:fill="auto"/>
            <w:tcMar>
              <w:left w:w="28" w:type="dxa"/>
              <w:right w:w="28" w:type="dxa"/>
            </w:tcMar>
          </w:tcPr>
          <w:p w14:paraId="43782BE2" w14:textId="6B4447F6" w:rsidR="00591F3E" w:rsidRPr="00B33008" w:rsidRDefault="00591F3E" w:rsidP="00BC245B">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B33008">
              <w:rPr>
                <w:rFonts w:ascii="Times New Roman" w:eastAsia="Times New Roman CYR" w:hAnsi="Times New Roman" w:cs="Times New Roman"/>
                <w:kern w:val="1"/>
                <w:sz w:val="24"/>
                <w:szCs w:val="24"/>
                <w:lang w:eastAsia="ar-SA"/>
              </w:rPr>
              <w:t>выполнение заданий не входящих в должностные обязанности;</w:t>
            </w:r>
          </w:p>
        </w:tc>
        <w:tc>
          <w:tcPr>
            <w:tcW w:w="1560" w:type="dxa"/>
            <w:tcBorders>
              <w:top w:val="single" w:sz="4" w:space="0" w:color="000000"/>
              <w:left w:val="single" w:sz="2" w:space="0" w:color="000000"/>
              <w:bottom w:val="single" w:sz="4" w:space="0" w:color="000000"/>
              <w:right w:val="single" w:sz="1" w:space="0" w:color="000000"/>
            </w:tcBorders>
            <w:shd w:val="clear" w:color="auto" w:fill="auto"/>
            <w:tcMar>
              <w:left w:w="28" w:type="dxa"/>
              <w:right w:w="28" w:type="dxa"/>
            </w:tcMar>
          </w:tcPr>
          <w:p w14:paraId="74385870" w14:textId="7CFADC05" w:rsidR="00591F3E" w:rsidRPr="00B33008" w:rsidRDefault="00591F3E" w:rsidP="00BC245B">
            <w:pPr>
              <w:widowControl w:val="0"/>
              <w:suppressAutoHyphens/>
              <w:autoSpaceDE w:val="0"/>
              <w:spacing w:after="0" w:line="240" w:lineRule="auto"/>
              <w:textAlignment w:val="baseline"/>
              <w:rPr>
                <w:rFonts w:ascii="Times New Roman" w:eastAsia="Times New Roman CYR" w:hAnsi="Times New Roman" w:cs="Times New Roman"/>
                <w:bCs/>
                <w:kern w:val="1"/>
                <w:sz w:val="24"/>
                <w:szCs w:val="24"/>
                <w:lang w:eastAsia="ar-SA"/>
              </w:rPr>
            </w:pPr>
            <w:r w:rsidRPr="00B33008">
              <w:rPr>
                <w:rFonts w:ascii="Times New Roman" w:eastAsia="Times New Roman CYR" w:hAnsi="Times New Roman" w:cs="Times New Roman"/>
                <w:bCs/>
                <w:kern w:val="1"/>
                <w:sz w:val="24"/>
                <w:szCs w:val="24"/>
                <w:lang w:eastAsia="ar-SA"/>
              </w:rPr>
              <w:t xml:space="preserve"> </w:t>
            </w:r>
            <w:r>
              <w:rPr>
                <w:rFonts w:ascii="Times New Roman" w:eastAsia="Times New Roman CYR" w:hAnsi="Times New Roman" w:cs="Times New Roman"/>
                <w:bCs/>
                <w:kern w:val="1"/>
                <w:sz w:val="24"/>
                <w:szCs w:val="24"/>
                <w:lang w:eastAsia="ar-SA"/>
              </w:rPr>
              <w:t>391,20</w:t>
            </w:r>
          </w:p>
        </w:tc>
      </w:tr>
      <w:tr w:rsidR="00591F3E" w:rsidRPr="002513BA" w14:paraId="2E0D079C" w14:textId="77777777" w:rsidTr="007108E2">
        <w:trPr>
          <w:trHeight w:val="180"/>
        </w:trPr>
        <w:tc>
          <w:tcPr>
            <w:tcW w:w="1843" w:type="dxa"/>
            <w:tcBorders>
              <w:top w:val="single" w:sz="4" w:space="0" w:color="auto"/>
              <w:left w:val="single" w:sz="1" w:space="0" w:color="000000"/>
              <w:bottom w:val="single" w:sz="2" w:space="0" w:color="000000"/>
              <w:right w:val="single" w:sz="1" w:space="0" w:color="000000"/>
            </w:tcBorders>
            <w:shd w:val="clear" w:color="auto" w:fill="auto"/>
            <w:tcMar>
              <w:left w:w="28" w:type="dxa"/>
              <w:right w:w="28" w:type="dxa"/>
            </w:tcMar>
          </w:tcPr>
          <w:p w14:paraId="5E90030F" w14:textId="77777777" w:rsidR="00591F3E" w:rsidRPr="002513BA" w:rsidRDefault="00591F3E" w:rsidP="00BC245B">
            <w:pPr>
              <w:widowControl w:val="0"/>
              <w:suppressAutoHyphens/>
              <w:spacing w:after="0" w:line="240" w:lineRule="auto"/>
              <w:textAlignment w:val="baseline"/>
              <w:rPr>
                <w:rFonts w:ascii="Liberation Serif" w:eastAsia="SimSun" w:hAnsi="Liberation Serif" w:cs="Times New Roman"/>
                <w:kern w:val="1"/>
                <w:sz w:val="24"/>
                <w:szCs w:val="24"/>
                <w:lang w:eastAsia="ar-SA"/>
              </w:rPr>
            </w:pPr>
          </w:p>
        </w:tc>
        <w:tc>
          <w:tcPr>
            <w:tcW w:w="6946" w:type="dxa"/>
            <w:tcBorders>
              <w:top w:val="single" w:sz="4" w:space="0" w:color="auto"/>
              <w:left w:val="single" w:sz="1" w:space="0" w:color="000000"/>
              <w:bottom w:val="single" w:sz="2" w:space="0" w:color="000000"/>
              <w:right w:val="single" w:sz="1" w:space="0" w:color="000000"/>
            </w:tcBorders>
            <w:shd w:val="clear" w:color="auto" w:fill="auto"/>
            <w:tcMar>
              <w:left w:w="28" w:type="dxa"/>
              <w:right w:w="28" w:type="dxa"/>
            </w:tcMar>
          </w:tcPr>
          <w:p w14:paraId="3ED7B83C" w14:textId="77777777" w:rsidR="00591F3E" w:rsidRPr="002513BA" w:rsidRDefault="00591F3E" w:rsidP="0010268E">
            <w:pPr>
              <w:widowControl w:val="0"/>
              <w:suppressAutoHyphens/>
              <w:autoSpaceDE w:val="0"/>
              <w:spacing w:after="0" w:line="240" w:lineRule="auto"/>
              <w:jc w:val="both"/>
              <w:textAlignment w:val="baseline"/>
              <w:rPr>
                <w:rFonts w:ascii="Liberation Serif" w:eastAsia="Times New Roman CYR" w:hAnsi="Liberation Serif" w:cs="Times New Roman"/>
                <w:b/>
                <w:i/>
                <w:kern w:val="1"/>
                <w:sz w:val="24"/>
                <w:szCs w:val="24"/>
                <w:lang w:eastAsia="ar-SA"/>
              </w:rPr>
            </w:pPr>
            <w:r w:rsidRPr="002513BA">
              <w:rPr>
                <w:rFonts w:ascii="Liberation Serif" w:eastAsia="Times New Roman CYR" w:hAnsi="Liberation Serif" w:cs="Times New Roman"/>
                <w:b/>
                <w:i/>
                <w:kern w:val="1"/>
                <w:sz w:val="24"/>
                <w:szCs w:val="24"/>
                <w:lang w:eastAsia="ar-SA"/>
              </w:rPr>
              <w:t>ИТОГО</w:t>
            </w:r>
          </w:p>
          <w:p w14:paraId="7D0BE79C" w14:textId="77777777" w:rsidR="00591F3E" w:rsidRPr="002513BA" w:rsidRDefault="00591F3E" w:rsidP="00BC245B">
            <w:pPr>
              <w:widowControl w:val="0"/>
              <w:suppressAutoHyphens/>
              <w:autoSpaceDE w:val="0"/>
              <w:spacing w:after="0" w:line="240" w:lineRule="auto"/>
              <w:jc w:val="both"/>
              <w:textAlignment w:val="baseline"/>
              <w:rPr>
                <w:rFonts w:ascii="Liberation Serif" w:eastAsia="Times New Roman CYR" w:hAnsi="Liberation Serif" w:cs="Times New Roman"/>
                <w:i/>
                <w:kern w:val="1"/>
                <w:sz w:val="24"/>
                <w:szCs w:val="24"/>
                <w:lang w:eastAsia="ar-SA"/>
              </w:rPr>
            </w:pPr>
          </w:p>
        </w:tc>
        <w:tc>
          <w:tcPr>
            <w:tcW w:w="1560" w:type="dxa"/>
            <w:tcBorders>
              <w:top w:val="single" w:sz="4" w:space="0" w:color="000000"/>
              <w:left w:val="single" w:sz="1" w:space="0" w:color="000000"/>
              <w:bottom w:val="single" w:sz="1" w:space="0" w:color="000000"/>
              <w:right w:val="single" w:sz="1" w:space="0" w:color="000000"/>
            </w:tcBorders>
            <w:shd w:val="clear" w:color="auto" w:fill="auto"/>
            <w:tcMar>
              <w:left w:w="28" w:type="dxa"/>
              <w:right w:w="28" w:type="dxa"/>
            </w:tcMar>
          </w:tcPr>
          <w:p w14:paraId="4CC148A7" w14:textId="0EC079B9" w:rsidR="00591F3E" w:rsidRPr="002513BA" w:rsidRDefault="00591F3E" w:rsidP="00BC245B">
            <w:pPr>
              <w:widowControl w:val="0"/>
              <w:suppressAutoHyphens/>
              <w:autoSpaceDE w:val="0"/>
              <w:spacing w:after="0" w:line="240" w:lineRule="auto"/>
              <w:textAlignment w:val="baseline"/>
              <w:rPr>
                <w:rFonts w:ascii="Liberation Serif" w:eastAsia="Times New Roman CYR" w:hAnsi="Liberation Serif" w:cs="Times New Roman"/>
                <w:b/>
                <w:bCs/>
                <w:i/>
                <w:kern w:val="1"/>
                <w:sz w:val="24"/>
                <w:szCs w:val="24"/>
                <w:lang w:eastAsia="ar-SA"/>
              </w:rPr>
            </w:pPr>
            <w:r w:rsidRPr="002513BA">
              <w:rPr>
                <w:rFonts w:ascii="Liberation Serif" w:eastAsia="Times New Roman CYR" w:hAnsi="Liberation Serif" w:cs="Times New Roman"/>
                <w:b/>
                <w:bCs/>
                <w:i/>
                <w:kern w:val="1"/>
                <w:sz w:val="24"/>
                <w:szCs w:val="24"/>
                <w:lang w:eastAsia="ar-SA"/>
              </w:rPr>
              <w:t xml:space="preserve"> </w:t>
            </w:r>
            <w:r w:rsidRPr="00DC1E19">
              <w:rPr>
                <w:rFonts w:ascii="Liberation Serif" w:eastAsia="Times New Roman CYR" w:hAnsi="Liberation Serif" w:cs="Times New Roman"/>
                <w:b/>
                <w:bCs/>
                <w:i/>
                <w:kern w:val="1"/>
                <w:sz w:val="24"/>
                <w:szCs w:val="24"/>
                <w:lang w:eastAsia="ar-SA"/>
              </w:rPr>
              <w:t>2391,20</w:t>
            </w:r>
          </w:p>
        </w:tc>
      </w:tr>
    </w:tbl>
    <w:p w14:paraId="44E9B673" w14:textId="77777777" w:rsidR="00857D9C" w:rsidRPr="00346D1E" w:rsidRDefault="00857D9C" w:rsidP="00857D9C">
      <w:pPr>
        <w:widowControl w:val="0"/>
        <w:suppressAutoHyphens/>
        <w:autoSpaceDE w:val="0"/>
        <w:spacing w:after="0" w:line="240" w:lineRule="auto"/>
        <w:jc w:val="center"/>
        <w:textAlignment w:val="baseline"/>
        <w:rPr>
          <w:rFonts w:ascii="Times New Roman" w:eastAsia="Times New Roman CYR" w:hAnsi="Times New Roman" w:cs="Times New Roman"/>
          <w:b/>
          <w:bCs/>
          <w:kern w:val="1"/>
          <w:sz w:val="24"/>
          <w:szCs w:val="24"/>
          <w:lang w:eastAsia="ar-SA"/>
        </w:rPr>
      </w:pPr>
    </w:p>
    <w:p w14:paraId="72E06961" w14:textId="77777777" w:rsidR="00474E89" w:rsidRPr="004F3490" w:rsidRDefault="00474E89" w:rsidP="009007B1">
      <w:pPr>
        <w:tabs>
          <w:tab w:val="left" w:pos="0"/>
        </w:tabs>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ab/>
        <w:t>4</w:t>
      </w:r>
      <w:r w:rsidRPr="004F3490">
        <w:rPr>
          <w:rFonts w:ascii="Times New Roman" w:eastAsia="Times New Roman" w:hAnsi="Times New Roman" w:cs="Times New Roman"/>
          <w:b/>
          <w:sz w:val="24"/>
          <w:szCs w:val="24"/>
          <w:lang w:eastAsia="ru-RU"/>
        </w:rPr>
        <w:t>)</w:t>
      </w:r>
      <w:r w:rsidRPr="004F3490">
        <w:rPr>
          <w:rFonts w:ascii="Times New Roman" w:eastAsia="Times New Roman" w:hAnsi="Times New Roman" w:cs="Times New Roman"/>
          <w:b/>
          <w:bCs/>
          <w:sz w:val="24"/>
          <w:szCs w:val="24"/>
          <w:lang w:eastAsia="ru-RU"/>
        </w:rPr>
        <w:t xml:space="preserve"> </w:t>
      </w:r>
      <w:r w:rsidRPr="004F3490">
        <w:rPr>
          <w:rFonts w:ascii="Times New Roman" w:eastAsia="Times New Roman" w:hAnsi="Times New Roman" w:cs="Times New Roman"/>
          <w:bCs/>
          <w:sz w:val="24"/>
          <w:szCs w:val="24"/>
          <w:lang w:eastAsia="ru-RU"/>
        </w:rPr>
        <w:t xml:space="preserve">Премия по итогам работы за период </w:t>
      </w:r>
      <w:r w:rsidRPr="004F3490">
        <w:rPr>
          <w:rFonts w:ascii="Times New Roman" w:eastAsia="Times New Roman" w:hAnsi="Times New Roman" w:cs="Times New Roman"/>
          <w:sz w:val="24"/>
          <w:szCs w:val="24"/>
          <w:lang w:eastAsia="ru-RU"/>
        </w:rPr>
        <w:t>выплачивается с целью индивидуального поощрения работников за общие результаты труда по итогам работы в течение предыдущего квартала (получают каждый месяц).</w:t>
      </w:r>
    </w:p>
    <w:p w14:paraId="2637B616" w14:textId="12DC1CA6" w:rsidR="00474E89" w:rsidRPr="004F3490" w:rsidRDefault="00474E89" w:rsidP="00591F3E">
      <w:pPr>
        <w:tabs>
          <w:tab w:val="left" w:pos="0"/>
          <w:tab w:val="left" w:pos="8784"/>
        </w:tabs>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Премия по итогам работы может выплачиваться за:</w:t>
      </w:r>
      <w:r w:rsidR="00591F3E">
        <w:rPr>
          <w:rFonts w:ascii="Times New Roman" w:eastAsia="Times New Roman" w:hAnsi="Times New Roman" w:cs="Times New Roman"/>
          <w:sz w:val="24"/>
          <w:szCs w:val="24"/>
          <w:lang w:eastAsia="ru-RU"/>
        </w:rPr>
        <w:tab/>
      </w:r>
    </w:p>
    <w:p w14:paraId="4251299B"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b/>
          <w:bCs/>
          <w:kern w:val="1"/>
          <w:sz w:val="24"/>
          <w:szCs w:val="24"/>
          <w:lang w:eastAsia="ar-SA"/>
        </w:rPr>
      </w:pPr>
    </w:p>
    <w:p w14:paraId="3EB60151"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b/>
          <w:bCs/>
          <w:kern w:val="1"/>
          <w:sz w:val="24"/>
          <w:szCs w:val="24"/>
          <w:lang w:eastAsia="ar-SA"/>
        </w:rPr>
      </w:pPr>
      <w:r w:rsidRPr="004F3490">
        <w:rPr>
          <w:rFonts w:ascii="Times New Roman" w:eastAsia="Times New Roman CYR" w:hAnsi="Times New Roman" w:cs="Times New Roman"/>
          <w:b/>
          <w:bCs/>
          <w:kern w:val="1"/>
          <w:sz w:val="24"/>
          <w:szCs w:val="24"/>
          <w:lang w:eastAsia="ar-SA"/>
        </w:rPr>
        <w:t>Основание для разовых выплат (премия).</w:t>
      </w:r>
    </w:p>
    <w:p w14:paraId="675D4A61"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b/>
          <w:bCs/>
          <w:kern w:val="1"/>
          <w:sz w:val="24"/>
          <w:szCs w:val="24"/>
          <w:lang w:eastAsia="ar-SA"/>
        </w:rPr>
      </w:pPr>
    </w:p>
    <w:p w14:paraId="00FB4FCC"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Распределение разовых выплат (премия) осуществляется ежеквартально в пределах ФОТ.</w:t>
      </w:r>
    </w:p>
    <w:p w14:paraId="4430EF72"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lastRenderedPageBreak/>
        <w:t xml:space="preserve">- Разовые выплаты присуждаются в соответствии с настоящим Положением по представленным критериям в пределах ФОТ. </w:t>
      </w:r>
    </w:p>
    <w:p w14:paraId="245EB3F2"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Стимулирующие выплаты по результатам труда распределяются Премиальной комиссией ДОУ, обеспечивающей демократический и справедливый подход, по представлению заведующей ДОУ.</w:t>
      </w:r>
    </w:p>
    <w:p w14:paraId="602A0D73"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Распределение разовых выплат происходит на основании решения комиссии по распределению премиального фонда в пределах ФОТ.</w:t>
      </w:r>
    </w:p>
    <w:p w14:paraId="4852DA01"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   Критерии по выплатам стимулирующего характера могут изменяться и  разрабатываются заведующей ДОУ совместно с премиальной комиссией на начало учебного года. </w:t>
      </w:r>
    </w:p>
    <w:p w14:paraId="2D82416A"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Распределение разовых стимулирующих выплат осуществляется в следующем порядке:</w:t>
      </w:r>
    </w:p>
    <w:p w14:paraId="79144C4E"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Работникам выдаются индивидуальные карты для заполнения по результатам работы за месяц или за квартал. После заполнения настоящие карты передаются на рассмотрение Премиальной комиссии.</w:t>
      </w:r>
    </w:p>
    <w:p w14:paraId="1AC05382"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Расчет разовых выплат:</w:t>
      </w:r>
    </w:p>
    <w:p w14:paraId="5F506FC7"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На основании сданных карт Премиальная комиссия высчитывают количество набранных критериев (критерий равен 1 баллу) каждым работников в отдельности и общее количество набранных баллов.</w:t>
      </w:r>
    </w:p>
    <w:p w14:paraId="2BDCFF0F"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Критерии высчитываются педагогическим работникам.</w:t>
      </w:r>
    </w:p>
    <w:p w14:paraId="5831AD27"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Расчет стоимости одного балла производится математическим путем.</w:t>
      </w:r>
    </w:p>
    <w:p w14:paraId="04CC8EAF"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Сумма стимулирующих выплат для каждой категории делится на общее количество набранных работниками по категориям баллов.</w:t>
      </w:r>
    </w:p>
    <w:p w14:paraId="368A7710"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По итогам данного расчета устанавливается стоимость одного балла.   </w:t>
      </w:r>
    </w:p>
    <w:p w14:paraId="79067015"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Исходя из количества набранных работником критериев и производится расчет стимулирующих выплат путем умножения стоимости одного критерия на количество установленных в карте критериев.</w:t>
      </w:r>
    </w:p>
    <w:p w14:paraId="0706DC94"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На основании протокола Премиальной комиссии заведующая издаёт приказ о выплате премии работникам ДОУ.</w:t>
      </w:r>
    </w:p>
    <w:p w14:paraId="2D48D27D"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Информация о премировании доводится до каждого работника индивидуально.</w:t>
      </w:r>
    </w:p>
    <w:p w14:paraId="5DBFCC24" w14:textId="77777777" w:rsidR="00B95939" w:rsidRPr="004F3490" w:rsidRDefault="00B95939" w:rsidP="00B95939">
      <w:pPr>
        <w:widowControl w:val="0"/>
        <w:suppressAutoHyphens/>
        <w:autoSpaceDE w:val="0"/>
        <w:spacing w:after="0" w:line="100" w:lineRule="atLeast"/>
        <w:ind w:firstLine="720"/>
        <w:jc w:val="center"/>
        <w:textAlignment w:val="baseline"/>
        <w:rPr>
          <w:rFonts w:ascii="Times New Roman" w:eastAsia="Times New Roman CYR" w:hAnsi="Times New Roman" w:cs="Times New Roman"/>
          <w:b/>
          <w:kern w:val="1"/>
          <w:sz w:val="24"/>
          <w:szCs w:val="24"/>
          <w:lang w:eastAsia="ar-SA"/>
        </w:rPr>
      </w:pPr>
    </w:p>
    <w:p w14:paraId="22076CE7" w14:textId="77777777" w:rsidR="00B95939" w:rsidRDefault="00B95939" w:rsidP="00B95939">
      <w:pPr>
        <w:widowControl w:val="0"/>
        <w:suppressAutoHyphens/>
        <w:autoSpaceDE w:val="0"/>
        <w:spacing w:after="0" w:line="100" w:lineRule="atLeast"/>
        <w:ind w:firstLine="720"/>
        <w:jc w:val="center"/>
        <w:textAlignment w:val="baseline"/>
        <w:rPr>
          <w:rFonts w:ascii="Times New Roman" w:eastAsia="Times New Roman CYR" w:hAnsi="Times New Roman" w:cs="Times New Roman"/>
          <w:b/>
          <w:kern w:val="1"/>
          <w:sz w:val="24"/>
          <w:szCs w:val="24"/>
          <w:lang w:eastAsia="ar-SA"/>
        </w:rPr>
      </w:pPr>
      <w:r w:rsidRPr="004F3490">
        <w:rPr>
          <w:rFonts w:ascii="Times New Roman" w:eastAsia="Times New Roman CYR" w:hAnsi="Times New Roman" w:cs="Times New Roman"/>
          <w:b/>
          <w:kern w:val="1"/>
          <w:sz w:val="24"/>
          <w:szCs w:val="24"/>
          <w:lang w:eastAsia="ar-SA"/>
        </w:rPr>
        <w:t>Критерии для премирования работников</w:t>
      </w:r>
    </w:p>
    <w:p w14:paraId="6B95BA84" w14:textId="77777777" w:rsidR="004F3490" w:rsidRPr="004F3490" w:rsidRDefault="004F3490" w:rsidP="00B95939">
      <w:pPr>
        <w:widowControl w:val="0"/>
        <w:suppressAutoHyphens/>
        <w:autoSpaceDE w:val="0"/>
        <w:spacing w:after="0" w:line="100" w:lineRule="atLeast"/>
        <w:ind w:firstLine="720"/>
        <w:jc w:val="center"/>
        <w:textAlignment w:val="baseline"/>
        <w:rPr>
          <w:rFonts w:ascii="Times New Roman" w:eastAsia="Times New Roman CYR" w:hAnsi="Times New Roman" w:cs="Times New Roman"/>
          <w:b/>
          <w:kern w:val="1"/>
          <w:sz w:val="24"/>
          <w:szCs w:val="24"/>
          <w:lang w:eastAsia="ar-SA"/>
        </w:rPr>
      </w:pPr>
    </w:p>
    <w:p w14:paraId="2186D1DA" w14:textId="77777777" w:rsidR="004F3490" w:rsidRPr="004F3490" w:rsidRDefault="004F3490" w:rsidP="00B95939">
      <w:pPr>
        <w:widowControl w:val="0"/>
        <w:suppressAutoHyphens/>
        <w:autoSpaceDE w:val="0"/>
        <w:spacing w:after="0" w:line="100" w:lineRule="atLeast"/>
        <w:ind w:firstLine="720"/>
        <w:jc w:val="center"/>
        <w:textAlignment w:val="baseline"/>
        <w:rPr>
          <w:rFonts w:ascii="Times New Roman" w:eastAsia="Times New Roman CYR" w:hAnsi="Times New Roman" w:cs="Times New Roman"/>
          <w:b/>
          <w:kern w:val="1"/>
          <w:sz w:val="24"/>
          <w:szCs w:val="24"/>
          <w:lang w:eastAsia="ar-SA"/>
        </w:rPr>
      </w:pPr>
    </w:p>
    <w:tbl>
      <w:tblPr>
        <w:tblW w:w="10207" w:type="dxa"/>
        <w:tblInd w:w="-214" w:type="dxa"/>
        <w:tblLayout w:type="fixed"/>
        <w:tblCellMar>
          <w:left w:w="70" w:type="dxa"/>
          <w:right w:w="70" w:type="dxa"/>
        </w:tblCellMar>
        <w:tblLook w:val="0000" w:firstRow="0" w:lastRow="0" w:firstColumn="0" w:lastColumn="0" w:noHBand="0" w:noVBand="0"/>
      </w:tblPr>
      <w:tblGrid>
        <w:gridCol w:w="1985"/>
        <w:gridCol w:w="567"/>
        <w:gridCol w:w="7655"/>
      </w:tblGrid>
      <w:tr w:rsidR="004F3490" w:rsidRPr="004F3490" w14:paraId="2042D5E3" w14:textId="77777777" w:rsidTr="004F3490">
        <w:trPr>
          <w:cantSplit/>
          <w:trHeight w:val="36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A215CED" w14:textId="77777777" w:rsidR="004F3490" w:rsidRPr="004F3490" w:rsidRDefault="004F3490" w:rsidP="004F3490">
            <w:pPr>
              <w:autoSpaceDE w:val="0"/>
              <w:spacing w:after="0" w:line="100" w:lineRule="atLeast"/>
              <w:jc w:val="center"/>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 xml:space="preserve">Наименование    </w:t>
            </w:r>
            <w:r w:rsidRPr="004F3490">
              <w:rPr>
                <w:rFonts w:ascii="Times New Roman" w:eastAsia="Times New Roman" w:hAnsi="Times New Roman" w:cs="Times New Roman"/>
                <w:sz w:val="24"/>
                <w:szCs w:val="24"/>
                <w:lang w:eastAsia="ar-SA"/>
              </w:rPr>
              <w:br/>
              <w:t>должности</w:t>
            </w:r>
          </w:p>
        </w:tc>
        <w:tc>
          <w:tcPr>
            <w:tcW w:w="567" w:type="dxa"/>
            <w:tcBorders>
              <w:top w:val="single" w:sz="4" w:space="0" w:color="000000"/>
              <w:left w:val="single" w:sz="4" w:space="0" w:color="000000"/>
              <w:bottom w:val="single" w:sz="4" w:space="0" w:color="000000"/>
              <w:right w:val="single" w:sz="4" w:space="0" w:color="000000"/>
            </w:tcBorders>
          </w:tcPr>
          <w:p w14:paraId="1CF6DD6C" w14:textId="77777777" w:rsidR="004F3490" w:rsidRPr="004F3490" w:rsidRDefault="004F3490" w:rsidP="004F3490">
            <w:pPr>
              <w:autoSpaceDE w:val="0"/>
              <w:spacing w:after="0" w:line="100" w:lineRule="atLeast"/>
              <w:jc w:val="center"/>
              <w:rPr>
                <w:rFonts w:ascii="Times New Roman" w:eastAsia="Times New Roman" w:hAnsi="Times New Roman" w:cs="Times New Roman"/>
                <w:sz w:val="24"/>
                <w:szCs w:val="24"/>
                <w:lang w:eastAsia="ar-SA"/>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5992C3C" w14:textId="77777777" w:rsidR="004F3490" w:rsidRPr="004F3490" w:rsidRDefault="004F3490" w:rsidP="004F3490">
            <w:pPr>
              <w:autoSpaceDE w:val="0"/>
              <w:spacing w:after="0" w:line="100" w:lineRule="atLeast"/>
              <w:jc w:val="center"/>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Основание для премирования</w:t>
            </w:r>
          </w:p>
        </w:tc>
      </w:tr>
      <w:tr w:rsidR="004F3490" w:rsidRPr="004F3490" w14:paraId="65DE2018" w14:textId="77777777" w:rsidTr="004F3490">
        <w:trPr>
          <w:cantSplit/>
          <w:trHeight w:val="220"/>
        </w:trPr>
        <w:tc>
          <w:tcPr>
            <w:tcW w:w="1985" w:type="dxa"/>
            <w:vMerge w:val="restart"/>
            <w:tcBorders>
              <w:top w:val="single" w:sz="4" w:space="0" w:color="000000"/>
              <w:left w:val="single" w:sz="4" w:space="0" w:color="000000"/>
              <w:right w:val="single" w:sz="4" w:space="0" w:color="000000"/>
            </w:tcBorders>
            <w:shd w:val="clear" w:color="auto" w:fill="auto"/>
          </w:tcPr>
          <w:p w14:paraId="3F142202"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Педагогические работники</w:t>
            </w:r>
          </w:p>
          <w:p w14:paraId="02697794"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p>
          <w:p w14:paraId="231D1BDE"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2EC2E8D8"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066B851B"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Участие в театрализованных представлениях и мероприятиях на уровне ДОУ</w:t>
            </w:r>
          </w:p>
        </w:tc>
      </w:tr>
      <w:tr w:rsidR="004F3490" w:rsidRPr="004F3490" w14:paraId="1F5E7C28" w14:textId="77777777" w:rsidTr="004F3490">
        <w:trPr>
          <w:cantSplit/>
          <w:trHeight w:val="280"/>
        </w:trPr>
        <w:tc>
          <w:tcPr>
            <w:tcW w:w="1985" w:type="dxa"/>
            <w:vMerge/>
            <w:tcBorders>
              <w:top w:val="single" w:sz="4" w:space="0" w:color="000000"/>
              <w:left w:val="single" w:sz="4" w:space="0" w:color="000000"/>
              <w:right w:val="single" w:sz="4" w:space="0" w:color="000000"/>
            </w:tcBorders>
            <w:shd w:val="clear" w:color="auto" w:fill="auto"/>
          </w:tcPr>
          <w:p w14:paraId="158216E8"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3AB5821F"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2</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604DAFCF"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Отсутствие листов временной нетрудоспособности</w:t>
            </w:r>
          </w:p>
        </w:tc>
      </w:tr>
      <w:tr w:rsidR="004F3490" w:rsidRPr="004F3490" w14:paraId="716301AC" w14:textId="77777777" w:rsidTr="004F3490">
        <w:trPr>
          <w:cantSplit/>
          <w:trHeight w:val="280"/>
        </w:trPr>
        <w:tc>
          <w:tcPr>
            <w:tcW w:w="1985" w:type="dxa"/>
            <w:vMerge/>
            <w:tcBorders>
              <w:top w:val="single" w:sz="4" w:space="0" w:color="000000"/>
              <w:left w:val="single" w:sz="4" w:space="0" w:color="000000"/>
              <w:right w:val="single" w:sz="4" w:space="0" w:color="000000"/>
            </w:tcBorders>
            <w:shd w:val="clear" w:color="auto" w:fill="auto"/>
          </w:tcPr>
          <w:p w14:paraId="06CDC9D9"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1FC54FF8"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3</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6F99912B"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Участие, победа или получение призовых мест в конкурсах(различного уровня) педагога</w:t>
            </w:r>
          </w:p>
        </w:tc>
      </w:tr>
      <w:tr w:rsidR="004F3490" w:rsidRPr="004F3490" w14:paraId="02020597" w14:textId="77777777" w:rsidTr="004F3490">
        <w:trPr>
          <w:cantSplit/>
          <w:trHeight w:val="520"/>
        </w:trPr>
        <w:tc>
          <w:tcPr>
            <w:tcW w:w="1985" w:type="dxa"/>
            <w:vMerge/>
            <w:tcBorders>
              <w:top w:val="single" w:sz="4" w:space="0" w:color="000000"/>
              <w:left w:val="single" w:sz="4" w:space="0" w:color="000000"/>
              <w:right w:val="single" w:sz="4" w:space="0" w:color="000000"/>
            </w:tcBorders>
            <w:shd w:val="clear" w:color="auto" w:fill="auto"/>
          </w:tcPr>
          <w:p w14:paraId="7E4428C7"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17DD5FE5"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4</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22B48293"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Участие, победа или получение призовых мест в конкурсах(различного уровня) воспитанниками</w:t>
            </w:r>
          </w:p>
        </w:tc>
      </w:tr>
      <w:tr w:rsidR="004F3490" w:rsidRPr="004F3490" w14:paraId="7BA1D4F8" w14:textId="77777777" w:rsidTr="004F3490">
        <w:trPr>
          <w:cantSplit/>
          <w:trHeight w:val="308"/>
        </w:trPr>
        <w:tc>
          <w:tcPr>
            <w:tcW w:w="1985" w:type="dxa"/>
            <w:vMerge/>
            <w:tcBorders>
              <w:top w:val="single" w:sz="4" w:space="0" w:color="000000"/>
              <w:left w:val="single" w:sz="4" w:space="0" w:color="000000"/>
              <w:right w:val="single" w:sz="4" w:space="0" w:color="000000"/>
            </w:tcBorders>
            <w:shd w:val="clear" w:color="auto" w:fill="auto"/>
          </w:tcPr>
          <w:p w14:paraId="229D3093"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035D2C29"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5</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2873C037"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Участие в конкурсах на территории СГО педагога или воспитанника</w:t>
            </w:r>
          </w:p>
        </w:tc>
      </w:tr>
      <w:tr w:rsidR="004F3490" w:rsidRPr="004F3490" w14:paraId="44AB071F" w14:textId="77777777" w:rsidTr="004F3490">
        <w:trPr>
          <w:cantSplit/>
          <w:trHeight w:val="371"/>
        </w:trPr>
        <w:tc>
          <w:tcPr>
            <w:tcW w:w="1985" w:type="dxa"/>
            <w:vMerge/>
            <w:tcBorders>
              <w:top w:val="single" w:sz="4" w:space="0" w:color="000000"/>
              <w:left w:val="single" w:sz="4" w:space="0" w:color="000000"/>
              <w:right w:val="single" w:sz="4" w:space="0" w:color="000000"/>
            </w:tcBorders>
            <w:shd w:val="clear" w:color="auto" w:fill="auto"/>
          </w:tcPr>
          <w:p w14:paraId="0A7429E1"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257752EA"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6</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6DB49AFE"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Благоустройство участка группы и территории ДОУ</w:t>
            </w:r>
          </w:p>
        </w:tc>
      </w:tr>
      <w:tr w:rsidR="004F3490" w:rsidRPr="004F3490" w14:paraId="1870E375" w14:textId="77777777" w:rsidTr="004F3490">
        <w:trPr>
          <w:cantSplit/>
          <w:trHeight w:val="371"/>
        </w:trPr>
        <w:tc>
          <w:tcPr>
            <w:tcW w:w="1985" w:type="dxa"/>
            <w:vMerge/>
            <w:tcBorders>
              <w:top w:val="single" w:sz="4" w:space="0" w:color="000000"/>
              <w:left w:val="single" w:sz="4" w:space="0" w:color="000000"/>
              <w:right w:val="single" w:sz="4" w:space="0" w:color="000000"/>
            </w:tcBorders>
            <w:shd w:val="clear" w:color="auto" w:fill="auto"/>
          </w:tcPr>
          <w:p w14:paraId="703D0C0C"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710415C1"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7</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44C36E72"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Выполнение педагогом месячного плана</w:t>
            </w:r>
          </w:p>
        </w:tc>
      </w:tr>
      <w:tr w:rsidR="004F3490" w:rsidRPr="004F3490" w14:paraId="42486EE9" w14:textId="77777777" w:rsidTr="004F3490">
        <w:trPr>
          <w:cantSplit/>
          <w:trHeight w:val="360"/>
        </w:trPr>
        <w:tc>
          <w:tcPr>
            <w:tcW w:w="1985" w:type="dxa"/>
            <w:vMerge/>
            <w:tcBorders>
              <w:left w:val="single" w:sz="4" w:space="0" w:color="000000"/>
              <w:right w:val="single" w:sz="4" w:space="0" w:color="000000"/>
            </w:tcBorders>
            <w:shd w:val="clear" w:color="auto" w:fill="auto"/>
          </w:tcPr>
          <w:p w14:paraId="3DD2C364" w14:textId="77777777" w:rsidR="004F3490" w:rsidRPr="004F3490" w:rsidRDefault="004F3490" w:rsidP="004F3490">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599E9C88"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E7F901"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Выполнение поручений администрации</w:t>
            </w:r>
          </w:p>
        </w:tc>
      </w:tr>
      <w:tr w:rsidR="004F3490" w:rsidRPr="004F3490" w14:paraId="58601F06" w14:textId="77777777" w:rsidTr="004F3490">
        <w:trPr>
          <w:cantSplit/>
          <w:trHeight w:val="480"/>
        </w:trPr>
        <w:tc>
          <w:tcPr>
            <w:tcW w:w="1985" w:type="dxa"/>
            <w:vMerge/>
            <w:tcBorders>
              <w:left w:val="single" w:sz="4" w:space="0" w:color="000000"/>
              <w:right w:val="single" w:sz="4" w:space="0" w:color="000000"/>
            </w:tcBorders>
            <w:shd w:val="clear" w:color="auto" w:fill="auto"/>
          </w:tcPr>
          <w:p w14:paraId="6FD3A86C" w14:textId="77777777" w:rsidR="004F3490" w:rsidRPr="004F3490" w:rsidRDefault="004F3490" w:rsidP="004F3490">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25F137E3"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1F9D4A9"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Укрепление предметно-развивающей среды в  групповых</w:t>
            </w:r>
            <w:r w:rsidRPr="004F3490">
              <w:rPr>
                <w:rFonts w:ascii="Times New Roman" w:eastAsia="Times New Roman" w:hAnsi="Times New Roman" w:cs="Times New Roman"/>
                <w:sz w:val="24"/>
                <w:szCs w:val="24"/>
                <w:lang w:eastAsia="ar-SA"/>
              </w:rPr>
              <w:br/>
              <w:t xml:space="preserve">помещениях, музыкальном  и спортивном залах,  </w:t>
            </w:r>
          </w:p>
        </w:tc>
      </w:tr>
      <w:tr w:rsidR="004F3490" w:rsidRPr="004F3490" w14:paraId="1584F5D6" w14:textId="77777777" w:rsidTr="004F3490">
        <w:trPr>
          <w:cantSplit/>
          <w:trHeight w:val="264"/>
        </w:trPr>
        <w:tc>
          <w:tcPr>
            <w:tcW w:w="1985" w:type="dxa"/>
            <w:vMerge/>
            <w:tcBorders>
              <w:left w:val="single" w:sz="4" w:space="0" w:color="000000"/>
              <w:right w:val="single" w:sz="4" w:space="0" w:color="000000"/>
            </w:tcBorders>
            <w:shd w:val="clear" w:color="auto" w:fill="auto"/>
          </w:tcPr>
          <w:p w14:paraId="7A931BE4" w14:textId="77777777" w:rsidR="004F3490" w:rsidRPr="004F3490" w:rsidRDefault="004F3490" w:rsidP="004F3490">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78A1FD8D"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10</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14:paraId="7988F0A5"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Взаимодействие с семьями и их активное участие в жизни ДОУ.</w:t>
            </w:r>
          </w:p>
        </w:tc>
      </w:tr>
      <w:tr w:rsidR="004F3490" w:rsidRPr="004F3490" w14:paraId="087BE7C0" w14:textId="77777777" w:rsidTr="004F3490">
        <w:trPr>
          <w:cantSplit/>
          <w:trHeight w:val="276"/>
        </w:trPr>
        <w:tc>
          <w:tcPr>
            <w:tcW w:w="1985" w:type="dxa"/>
            <w:vMerge/>
            <w:tcBorders>
              <w:left w:val="single" w:sz="4" w:space="0" w:color="000000"/>
              <w:right w:val="single" w:sz="4" w:space="0" w:color="000000"/>
            </w:tcBorders>
            <w:shd w:val="clear" w:color="auto" w:fill="auto"/>
          </w:tcPr>
          <w:p w14:paraId="28D7CB04" w14:textId="77777777" w:rsidR="004F3490" w:rsidRPr="004F3490" w:rsidRDefault="004F3490" w:rsidP="004F3490">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79941BBC"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11</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41F8FFD8"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 xml:space="preserve"> Отсутствие конфликтных ситуаций       </w:t>
            </w:r>
          </w:p>
        </w:tc>
      </w:tr>
      <w:tr w:rsidR="004F3490" w:rsidRPr="004F3490" w14:paraId="285ACA73" w14:textId="77777777" w:rsidTr="004F3490">
        <w:trPr>
          <w:cantSplit/>
          <w:trHeight w:val="553"/>
        </w:trPr>
        <w:tc>
          <w:tcPr>
            <w:tcW w:w="1985" w:type="dxa"/>
            <w:vMerge/>
            <w:tcBorders>
              <w:left w:val="single" w:sz="4" w:space="0" w:color="000000"/>
              <w:right w:val="single" w:sz="4" w:space="0" w:color="000000"/>
            </w:tcBorders>
            <w:shd w:val="clear" w:color="auto" w:fill="auto"/>
          </w:tcPr>
          <w:p w14:paraId="147661E8" w14:textId="77777777" w:rsidR="004F3490" w:rsidRPr="004F3490" w:rsidRDefault="004F3490" w:rsidP="004F3490">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1C96BAC1"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12</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5D873DCD" w14:textId="77777777" w:rsidR="004F3490" w:rsidRPr="004F3490" w:rsidRDefault="004F3490" w:rsidP="004F3490">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w:hAnsi="Times New Roman" w:cs="Times New Roman"/>
                <w:sz w:val="24"/>
                <w:szCs w:val="24"/>
                <w:lang w:eastAsia="ar-SA"/>
              </w:rPr>
              <w:t>О</w:t>
            </w:r>
            <w:r w:rsidRPr="004F3490">
              <w:rPr>
                <w:rFonts w:ascii="Times New Roman" w:eastAsia="Times New Roman CYR" w:hAnsi="Times New Roman" w:cs="Times New Roman"/>
                <w:kern w:val="1"/>
                <w:sz w:val="24"/>
                <w:szCs w:val="24"/>
                <w:lang w:eastAsia="ar-SA"/>
              </w:rPr>
              <w:t xml:space="preserve">тсутствие воспитанников,  не посещающих  ДОУ без уважительных причин </w:t>
            </w:r>
          </w:p>
        </w:tc>
      </w:tr>
      <w:tr w:rsidR="004F3490" w:rsidRPr="004F3490" w14:paraId="60AE5B8C" w14:textId="77777777" w:rsidTr="004F3490">
        <w:trPr>
          <w:cantSplit/>
          <w:trHeight w:val="277"/>
        </w:trPr>
        <w:tc>
          <w:tcPr>
            <w:tcW w:w="1985" w:type="dxa"/>
            <w:vMerge/>
            <w:tcBorders>
              <w:left w:val="single" w:sz="4" w:space="0" w:color="000000"/>
              <w:right w:val="single" w:sz="4" w:space="0" w:color="000000"/>
            </w:tcBorders>
            <w:shd w:val="clear" w:color="auto" w:fill="auto"/>
          </w:tcPr>
          <w:p w14:paraId="3E15639C" w14:textId="77777777" w:rsidR="004F3490" w:rsidRPr="004F3490" w:rsidRDefault="004F3490" w:rsidP="004F3490">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559B3C99"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F70AD1F" w14:textId="77777777" w:rsidR="004F3490" w:rsidRPr="004F3490" w:rsidRDefault="004F3490" w:rsidP="004F3490">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Отсутствие задолженности родительской платы</w:t>
            </w:r>
          </w:p>
        </w:tc>
      </w:tr>
      <w:tr w:rsidR="004F3490" w:rsidRPr="004F3490" w14:paraId="654364E5" w14:textId="77777777" w:rsidTr="004F3490">
        <w:trPr>
          <w:cantSplit/>
          <w:trHeight w:val="420"/>
        </w:trPr>
        <w:tc>
          <w:tcPr>
            <w:tcW w:w="1985" w:type="dxa"/>
            <w:vMerge/>
            <w:tcBorders>
              <w:left w:val="single" w:sz="4" w:space="0" w:color="000000"/>
              <w:bottom w:val="single" w:sz="4" w:space="0" w:color="000000"/>
              <w:right w:val="single" w:sz="4" w:space="0" w:color="000000"/>
            </w:tcBorders>
            <w:shd w:val="clear" w:color="auto" w:fill="auto"/>
          </w:tcPr>
          <w:p w14:paraId="1BFAE92C" w14:textId="77777777" w:rsidR="004F3490" w:rsidRPr="004F3490" w:rsidRDefault="004F3490" w:rsidP="004F3490">
            <w:pPr>
              <w:widowControl w:val="0"/>
              <w:autoSpaceDE w:val="0"/>
              <w:spacing w:after="0" w:line="100" w:lineRule="atLeast"/>
              <w:ind w:firstLine="720"/>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000000"/>
              <w:right w:val="single" w:sz="4" w:space="0" w:color="000000"/>
            </w:tcBorders>
          </w:tcPr>
          <w:p w14:paraId="03CFF243"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B8DAD6F"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 xml:space="preserve">Расширение или совмещение зоны обслуживания </w:t>
            </w:r>
          </w:p>
        </w:tc>
      </w:tr>
      <w:tr w:rsidR="004F3490" w:rsidRPr="004F3490" w14:paraId="7DC16779" w14:textId="77777777" w:rsidTr="004F3490">
        <w:trPr>
          <w:cantSplit/>
          <w:trHeight w:val="420"/>
        </w:trPr>
        <w:tc>
          <w:tcPr>
            <w:tcW w:w="1985" w:type="dxa"/>
            <w:tcBorders>
              <w:left w:val="single" w:sz="4" w:space="0" w:color="000000"/>
              <w:right w:val="single" w:sz="4" w:space="0" w:color="000000"/>
            </w:tcBorders>
            <w:shd w:val="clear" w:color="auto" w:fill="auto"/>
          </w:tcPr>
          <w:p w14:paraId="6582A2C5" w14:textId="77777777" w:rsidR="004F3490" w:rsidRPr="004F3490" w:rsidRDefault="004F3490" w:rsidP="004F3490">
            <w:pPr>
              <w:widowControl w:val="0"/>
              <w:autoSpaceDE w:val="0"/>
              <w:spacing w:after="0" w:line="100" w:lineRule="atLeast"/>
              <w:ind w:firstLine="720"/>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5FAB49E3"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15</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14:paraId="493E8000"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Отсутствие травматизма воспитанников</w:t>
            </w:r>
          </w:p>
        </w:tc>
      </w:tr>
      <w:tr w:rsidR="004F3490" w:rsidRPr="004F3490" w14:paraId="1B102555" w14:textId="77777777" w:rsidTr="004F3490">
        <w:trPr>
          <w:cantSplit/>
          <w:trHeight w:val="420"/>
        </w:trPr>
        <w:tc>
          <w:tcPr>
            <w:tcW w:w="1985" w:type="dxa"/>
            <w:tcBorders>
              <w:left w:val="single" w:sz="4" w:space="0" w:color="000000"/>
              <w:bottom w:val="single" w:sz="4" w:space="0" w:color="auto"/>
              <w:right w:val="single" w:sz="4" w:space="0" w:color="000000"/>
            </w:tcBorders>
            <w:shd w:val="clear" w:color="auto" w:fill="auto"/>
          </w:tcPr>
          <w:p w14:paraId="7FAB873D" w14:textId="77777777" w:rsidR="004F3490" w:rsidRPr="004F3490" w:rsidRDefault="004F3490" w:rsidP="004F3490">
            <w:pPr>
              <w:widowControl w:val="0"/>
              <w:autoSpaceDE w:val="0"/>
              <w:spacing w:after="0" w:line="100" w:lineRule="atLeast"/>
              <w:ind w:firstLine="720"/>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727019C8"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16</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5199F9C7"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Самообразование(КПК, проведение консультаций, мастер-классов ,реализация проектов и проведение открытых занятий.</w:t>
            </w:r>
          </w:p>
        </w:tc>
      </w:tr>
      <w:tr w:rsidR="004F3490" w:rsidRPr="004F3490" w14:paraId="0E43261F" w14:textId="77777777" w:rsidTr="004F3490">
        <w:trPr>
          <w:cantSplit/>
          <w:trHeight w:val="420"/>
        </w:trPr>
        <w:tc>
          <w:tcPr>
            <w:tcW w:w="1985" w:type="dxa"/>
            <w:tcBorders>
              <w:top w:val="single" w:sz="4" w:space="0" w:color="auto"/>
              <w:left w:val="single" w:sz="4" w:space="0" w:color="000000"/>
              <w:bottom w:val="single" w:sz="4" w:space="0" w:color="000000"/>
              <w:right w:val="single" w:sz="4" w:space="0" w:color="000000"/>
            </w:tcBorders>
            <w:shd w:val="clear" w:color="auto" w:fill="auto"/>
          </w:tcPr>
          <w:p w14:paraId="5574DFC8"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Решение комиссии</w:t>
            </w:r>
          </w:p>
        </w:tc>
        <w:tc>
          <w:tcPr>
            <w:tcW w:w="567" w:type="dxa"/>
            <w:tcBorders>
              <w:top w:val="single" w:sz="4" w:space="0" w:color="auto"/>
              <w:left w:val="single" w:sz="4" w:space="0" w:color="000000"/>
              <w:bottom w:val="single" w:sz="4" w:space="0" w:color="000000"/>
              <w:right w:val="single" w:sz="4" w:space="0" w:color="000000"/>
            </w:tcBorders>
          </w:tcPr>
          <w:p w14:paraId="7FB9D471"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итого</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1717FC9F" w14:textId="77777777" w:rsidR="004F3490" w:rsidRPr="004F3490" w:rsidRDefault="004F3490" w:rsidP="004F3490">
            <w:pPr>
              <w:widowControl w:val="0"/>
              <w:autoSpaceDE w:val="0"/>
              <w:spacing w:after="0" w:line="100" w:lineRule="atLeast"/>
              <w:rPr>
                <w:rFonts w:ascii="Times New Roman" w:eastAsia="Times New Roman" w:hAnsi="Times New Roman" w:cs="Times New Roman"/>
                <w:sz w:val="24"/>
                <w:szCs w:val="24"/>
                <w:lang w:eastAsia="ar-SA"/>
              </w:rPr>
            </w:pPr>
          </w:p>
        </w:tc>
      </w:tr>
    </w:tbl>
    <w:p w14:paraId="2DCEA4D1" w14:textId="77777777" w:rsidR="004F3490" w:rsidRDefault="004F3490"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p>
    <w:p w14:paraId="301F3FF7" w14:textId="77777777" w:rsidR="00E55B41" w:rsidRDefault="00E55B41"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p>
    <w:tbl>
      <w:tblPr>
        <w:tblW w:w="10207" w:type="dxa"/>
        <w:tblInd w:w="-214" w:type="dxa"/>
        <w:tblLayout w:type="fixed"/>
        <w:tblCellMar>
          <w:left w:w="70" w:type="dxa"/>
          <w:right w:w="70" w:type="dxa"/>
        </w:tblCellMar>
        <w:tblLook w:val="0000" w:firstRow="0" w:lastRow="0" w:firstColumn="0" w:lastColumn="0" w:noHBand="0" w:noVBand="0"/>
      </w:tblPr>
      <w:tblGrid>
        <w:gridCol w:w="1985"/>
        <w:gridCol w:w="567"/>
        <w:gridCol w:w="7655"/>
      </w:tblGrid>
      <w:tr w:rsidR="00E55B41" w:rsidRPr="00E55B41" w14:paraId="0503E9EB" w14:textId="77777777" w:rsidTr="00BC245B">
        <w:trPr>
          <w:cantSplit/>
          <w:trHeight w:val="36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C6D25FB" w14:textId="77777777" w:rsidR="00E55B41" w:rsidRPr="00E55B41" w:rsidRDefault="00E55B41" w:rsidP="00E55B41">
            <w:pPr>
              <w:autoSpaceDE w:val="0"/>
              <w:spacing w:after="0" w:line="100" w:lineRule="atLeast"/>
              <w:jc w:val="center"/>
              <w:rPr>
                <w:rFonts w:ascii="Times New Roman" w:eastAsia="Times New Roman" w:hAnsi="Times New Roman" w:cs="Times New Roman"/>
                <w:sz w:val="24"/>
                <w:szCs w:val="24"/>
                <w:lang w:eastAsia="ar-SA"/>
              </w:rPr>
            </w:pPr>
            <w:r w:rsidRPr="00E55B41">
              <w:rPr>
                <w:rFonts w:ascii="Times New Roman" w:eastAsia="Times New Roman" w:hAnsi="Times New Roman" w:cs="Times New Roman"/>
                <w:sz w:val="24"/>
                <w:szCs w:val="24"/>
                <w:lang w:eastAsia="ar-SA"/>
              </w:rPr>
              <w:t xml:space="preserve">Наименование    </w:t>
            </w:r>
            <w:r w:rsidRPr="00E55B41">
              <w:rPr>
                <w:rFonts w:ascii="Times New Roman" w:eastAsia="Times New Roman" w:hAnsi="Times New Roman" w:cs="Times New Roman"/>
                <w:sz w:val="24"/>
                <w:szCs w:val="24"/>
                <w:lang w:eastAsia="ar-SA"/>
              </w:rPr>
              <w:br/>
              <w:t>должности</w:t>
            </w:r>
          </w:p>
        </w:tc>
        <w:tc>
          <w:tcPr>
            <w:tcW w:w="567" w:type="dxa"/>
            <w:tcBorders>
              <w:top w:val="single" w:sz="4" w:space="0" w:color="000000"/>
              <w:left w:val="single" w:sz="4" w:space="0" w:color="000000"/>
              <w:bottom w:val="single" w:sz="4" w:space="0" w:color="000000"/>
              <w:right w:val="single" w:sz="4" w:space="0" w:color="000000"/>
            </w:tcBorders>
          </w:tcPr>
          <w:p w14:paraId="4256E7CC" w14:textId="77777777" w:rsidR="00E55B41" w:rsidRPr="00E55B41" w:rsidRDefault="00E55B41" w:rsidP="00E55B41">
            <w:pPr>
              <w:autoSpaceDE w:val="0"/>
              <w:spacing w:after="0" w:line="100" w:lineRule="atLeast"/>
              <w:jc w:val="center"/>
              <w:rPr>
                <w:rFonts w:ascii="Times New Roman" w:eastAsia="Times New Roman" w:hAnsi="Times New Roman" w:cs="Times New Roman"/>
                <w:sz w:val="24"/>
                <w:szCs w:val="24"/>
                <w:lang w:eastAsia="ar-SA"/>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B07603E" w14:textId="77777777" w:rsidR="00E55B41" w:rsidRPr="00E55B41" w:rsidRDefault="00E55B41" w:rsidP="00E55B41">
            <w:pPr>
              <w:autoSpaceDE w:val="0"/>
              <w:spacing w:after="0" w:line="100" w:lineRule="atLeast"/>
              <w:jc w:val="center"/>
              <w:rPr>
                <w:rFonts w:ascii="Times New Roman" w:eastAsia="Times New Roman" w:hAnsi="Times New Roman" w:cs="Times New Roman"/>
                <w:sz w:val="24"/>
                <w:szCs w:val="24"/>
                <w:lang w:eastAsia="ar-SA"/>
              </w:rPr>
            </w:pPr>
            <w:r w:rsidRPr="00E55B41">
              <w:rPr>
                <w:rFonts w:ascii="Times New Roman" w:eastAsia="Times New Roman" w:hAnsi="Times New Roman" w:cs="Times New Roman"/>
                <w:sz w:val="24"/>
                <w:szCs w:val="24"/>
                <w:lang w:eastAsia="ar-SA"/>
              </w:rPr>
              <w:t>Основание для премирования</w:t>
            </w:r>
          </w:p>
        </w:tc>
      </w:tr>
      <w:tr w:rsidR="00E55B41" w:rsidRPr="00E55B41" w14:paraId="1EAAB2C4" w14:textId="77777777" w:rsidTr="00BC245B">
        <w:trPr>
          <w:cantSplit/>
          <w:trHeight w:val="220"/>
        </w:trPr>
        <w:tc>
          <w:tcPr>
            <w:tcW w:w="1985" w:type="dxa"/>
            <w:vMerge w:val="restart"/>
            <w:tcBorders>
              <w:top w:val="single" w:sz="4" w:space="0" w:color="000000"/>
              <w:left w:val="single" w:sz="4" w:space="0" w:color="000000"/>
              <w:right w:val="single" w:sz="4" w:space="0" w:color="000000"/>
            </w:tcBorders>
            <w:shd w:val="clear" w:color="auto" w:fill="auto"/>
          </w:tcPr>
          <w:p w14:paraId="0231831D"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r w:rsidRPr="00E55B41">
              <w:rPr>
                <w:rFonts w:ascii="Times New Roman" w:eastAsia="Times New Roman" w:hAnsi="Times New Roman" w:cs="Times New Roman"/>
                <w:sz w:val="24"/>
                <w:szCs w:val="24"/>
                <w:lang w:eastAsia="ar-SA"/>
              </w:rPr>
              <w:t>Старший воспитатель</w:t>
            </w:r>
          </w:p>
          <w:p w14:paraId="407F9F7D"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p>
          <w:p w14:paraId="7B1661D7"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24B46760"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1</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37EE8180" w14:textId="77777777" w:rsidR="00E55B41" w:rsidRPr="00104F9F" w:rsidRDefault="00E55B41" w:rsidP="00E55B41">
            <w:pPr>
              <w:widowControl w:val="0"/>
              <w:autoSpaceDE w:val="0"/>
              <w:autoSpaceDN w:val="0"/>
              <w:adjustRightInd w:val="0"/>
              <w:spacing w:after="0" w:line="240" w:lineRule="auto"/>
              <w:rPr>
                <w:rFonts w:ascii="Times New Roman" w:eastAsia="Times New Roman" w:hAnsi="Times New Roman" w:cs="Times New Roman"/>
                <w:sz w:val="24"/>
                <w:szCs w:val="24"/>
              </w:rPr>
            </w:pPr>
            <w:r w:rsidRPr="00104F9F">
              <w:rPr>
                <w:rFonts w:ascii="Times New Roman" w:eastAsia="Times New Roman" w:hAnsi="Times New Roman" w:cs="Times New Roman"/>
                <w:sz w:val="24"/>
                <w:szCs w:val="24"/>
              </w:rPr>
              <w:t xml:space="preserve">Обеспечение качественного методического сопровождения </w:t>
            </w:r>
          </w:p>
          <w:p w14:paraId="53EAEB1C" w14:textId="77777777" w:rsidR="00E55B41" w:rsidRPr="00104F9F" w:rsidRDefault="00E55B41" w:rsidP="00E55B41">
            <w:pPr>
              <w:widowControl w:val="0"/>
              <w:autoSpaceDE w:val="0"/>
              <w:autoSpaceDN w:val="0"/>
              <w:adjustRightInd w:val="0"/>
              <w:spacing w:after="0" w:line="240" w:lineRule="auto"/>
              <w:rPr>
                <w:rFonts w:ascii="Times New Roman" w:eastAsia="Times New Roman" w:hAnsi="Times New Roman" w:cs="Times New Roman"/>
                <w:sz w:val="24"/>
                <w:szCs w:val="24"/>
              </w:rPr>
            </w:pPr>
            <w:r w:rsidRPr="00104F9F">
              <w:rPr>
                <w:rFonts w:ascii="Times New Roman" w:eastAsia="Times New Roman" w:hAnsi="Times New Roman" w:cs="Times New Roman"/>
                <w:sz w:val="24"/>
                <w:szCs w:val="24"/>
              </w:rPr>
              <w:t>деятельности педагогов (посещение занятий, режимных моментов, анализ деятельности педагогов)</w:t>
            </w:r>
          </w:p>
          <w:p w14:paraId="764A6251" w14:textId="77777777" w:rsidR="00E55B41" w:rsidRPr="00104F9F" w:rsidRDefault="00E55B41" w:rsidP="00E55B4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55B41" w:rsidRPr="00E55B41" w14:paraId="3E238A0A" w14:textId="77777777" w:rsidTr="00BC245B">
        <w:trPr>
          <w:cantSplit/>
          <w:trHeight w:val="280"/>
        </w:trPr>
        <w:tc>
          <w:tcPr>
            <w:tcW w:w="1985" w:type="dxa"/>
            <w:vMerge/>
            <w:tcBorders>
              <w:top w:val="single" w:sz="4" w:space="0" w:color="000000"/>
              <w:left w:val="single" w:sz="4" w:space="0" w:color="000000"/>
              <w:right w:val="single" w:sz="4" w:space="0" w:color="000000"/>
            </w:tcBorders>
            <w:shd w:val="clear" w:color="auto" w:fill="auto"/>
          </w:tcPr>
          <w:p w14:paraId="1598CE11"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222612E2"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2</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29AF1E20"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Отсутствие листов временной нетрудоспособности</w:t>
            </w:r>
          </w:p>
        </w:tc>
      </w:tr>
      <w:tr w:rsidR="00E55B41" w:rsidRPr="00E55B41" w14:paraId="7CEBCF94" w14:textId="77777777" w:rsidTr="00BC245B">
        <w:trPr>
          <w:cantSplit/>
          <w:trHeight w:val="280"/>
        </w:trPr>
        <w:tc>
          <w:tcPr>
            <w:tcW w:w="1985" w:type="dxa"/>
            <w:vMerge/>
            <w:tcBorders>
              <w:top w:val="single" w:sz="4" w:space="0" w:color="000000"/>
              <w:left w:val="single" w:sz="4" w:space="0" w:color="000000"/>
              <w:right w:val="single" w:sz="4" w:space="0" w:color="000000"/>
            </w:tcBorders>
            <w:shd w:val="clear" w:color="auto" w:fill="auto"/>
          </w:tcPr>
          <w:p w14:paraId="7473885B"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0F430C63"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3</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1A3EF939"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rPr>
              <w:t>- Размещение информации о проведенных мероприятиях в соц. сетях (фото+заметка)</w:t>
            </w:r>
          </w:p>
        </w:tc>
      </w:tr>
      <w:tr w:rsidR="00E55B41" w:rsidRPr="00E55B41" w14:paraId="15A1A3AF" w14:textId="77777777" w:rsidTr="00BC245B">
        <w:trPr>
          <w:cantSplit/>
          <w:trHeight w:val="520"/>
        </w:trPr>
        <w:tc>
          <w:tcPr>
            <w:tcW w:w="1985" w:type="dxa"/>
            <w:vMerge/>
            <w:tcBorders>
              <w:top w:val="single" w:sz="4" w:space="0" w:color="000000"/>
              <w:left w:val="single" w:sz="4" w:space="0" w:color="000000"/>
              <w:right w:val="single" w:sz="4" w:space="0" w:color="000000"/>
            </w:tcBorders>
            <w:shd w:val="clear" w:color="auto" w:fill="auto"/>
          </w:tcPr>
          <w:p w14:paraId="7D8752BA"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4B7DB469"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4</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307F1050"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rPr>
              <w:t>-  Ведение  сайта ДОУ</w:t>
            </w:r>
            <w:r w:rsidRPr="00104F9F">
              <w:rPr>
                <w:rFonts w:ascii="Times New Roman" w:eastAsia="Times New Roman" w:hAnsi="Times New Roman" w:cs="Times New Roman"/>
                <w:sz w:val="24"/>
                <w:szCs w:val="24"/>
              </w:rPr>
              <w:tab/>
            </w:r>
          </w:p>
        </w:tc>
      </w:tr>
      <w:tr w:rsidR="00E55B41" w:rsidRPr="00E55B41" w14:paraId="2ED6152A" w14:textId="77777777" w:rsidTr="00BC245B">
        <w:trPr>
          <w:cantSplit/>
          <w:trHeight w:val="308"/>
        </w:trPr>
        <w:tc>
          <w:tcPr>
            <w:tcW w:w="1985" w:type="dxa"/>
            <w:vMerge/>
            <w:tcBorders>
              <w:top w:val="single" w:sz="4" w:space="0" w:color="000000"/>
              <w:left w:val="single" w:sz="4" w:space="0" w:color="000000"/>
              <w:right w:val="single" w:sz="4" w:space="0" w:color="000000"/>
            </w:tcBorders>
            <w:shd w:val="clear" w:color="auto" w:fill="auto"/>
          </w:tcPr>
          <w:p w14:paraId="75112326"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2D7E59F3"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5</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634D7D8A"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b/>
                <w:sz w:val="24"/>
                <w:szCs w:val="24"/>
              </w:rPr>
              <w:t>-</w:t>
            </w:r>
            <w:r w:rsidRPr="00104F9F">
              <w:rPr>
                <w:rFonts w:ascii="Times New Roman" w:eastAsia="Times New Roman" w:hAnsi="Times New Roman" w:cs="Times New Roman"/>
                <w:sz w:val="24"/>
                <w:szCs w:val="24"/>
              </w:rPr>
              <w:t>Высокий уровень организации и контроля (мониторинга) образовательного процесса, уровень организации аттестации (Повышение квалификации педагогических кадров)</w:t>
            </w:r>
          </w:p>
        </w:tc>
      </w:tr>
      <w:tr w:rsidR="00E55B41" w:rsidRPr="00E55B41" w14:paraId="66089035" w14:textId="77777777" w:rsidTr="00BC245B">
        <w:trPr>
          <w:cantSplit/>
          <w:trHeight w:val="371"/>
        </w:trPr>
        <w:tc>
          <w:tcPr>
            <w:tcW w:w="1985" w:type="dxa"/>
            <w:vMerge/>
            <w:tcBorders>
              <w:top w:val="single" w:sz="4" w:space="0" w:color="000000"/>
              <w:left w:val="single" w:sz="4" w:space="0" w:color="000000"/>
              <w:right w:val="single" w:sz="4" w:space="0" w:color="000000"/>
            </w:tcBorders>
            <w:shd w:val="clear" w:color="auto" w:fill="auto"/>
          </w:tcPr>
          <w:p w14:paraId="65F6B3AA"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44575E91"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6</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66D3CA66"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Составление графика работы для педагогического состава</w:t>
            </w:r>
          </w:p>
        </w:tc>
      </w:tr>
      <w:tr w:rsidR="00E55B41" w:rsidRPr="00E55B41" w14:paraId="4ABFF95F" w14:textId="77777777" w:rsidTr="00BC245B">
        <w:trPr>
          <w:cantSplit/>
          <w:trHeight w:val="371"/>
        </w:trPr>
        <w:tc>
          <w:tcPr>
            <w:tcW w:w="1985" w:type="dxa"/>
            <w:vMerge/>
            <w:tcBorders>
              <w:top w:val="single" w:sz="4" w:space="0" w:color="000000"/>
              <w:left w:val="single" w:sz="4" w:space="0" w:color="000000"/>
              <w:right w:val="single" w:sz="4" w:space="0" w:color="000000"/>
            </w:tcBorders>
            <w:shd w:val="clear" w:color="auto" w:fill="auto"/>
          </w:tcPr>
          <w:p w14:paraId="71912355"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68056B2A"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7</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32ED0AB1"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Введение информационной системы «Сферум»</w:t>
            </w:r>
          </w:p>
        </w:tc>
      </w:tr>
      <w:tr w:rsidR="00E55B41" w:rsidRPr="00E55B41" w14:paraId="16F01BEB" w14:textId="77777777" w:rsidTr="00BC245B">
        <w:trPr>
          <w:cantSplit/>
          <w:trHeight w:val="360"/>
        </w:trPr>
        <w:tc>
          <w:tcPr>
            <w:tcW w:w="1985" w:type="dxa"/>
            <w:vMerge/>
            <w:tcBorders>
              <w:left w:val="single" w:sz="4" w:space="0" w:color="000000"/>
              <w:right w:val="single" w:sz="4" w:space="0" w:color="000000"/>
            </w:tcBorders>
            <w:shd w:val="clear" w:color="auto" w:fill="auto"/>
          </w:tcPr>
          <w:p w14:paraId="41CE9FE2" w14:textId="77777777" w:rsidR="00E55B41" w:rsidRPr="00E55B41" w:rsidRDefault="00E55B41" w:rsidP="00E55B41">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2ED869EF"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F64BE94"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Выполнение поручений администрации</w:t>
            </w:r>
          </w:p>
        </w:tc>
      </w:tr>
      <w:tr w:rsidR="00E55B41" w:rsidRPr="00E55B41" w14:paraId="13B0A54C" w14:textId="77777777" w:rsidTr="00BC245B">
        <w:trPr>
          <w:cantSplit/>
          <w:trHeight w:val="480"/>
        </w:trPr>
        <w:tc>
          <w:tcPr>
            <w:tcW w:w="1985" w:type="dxa"/>
            <w:vMerge/>
            <w:tcBorders>
              <w:left w:val="single" w:sz="4" w:space="0" w:color="000000"/>
              <w:right w:val="single" w:sz="4" w:space="0" w:color="000000"/>
            </w:tcBorders>
            <w:shd w:val="clear" w:color="auto" w:fill="auto"/>
          </w:tcPr>
          <w:p w14:paraId="146BCC48" w14:textId="77777777" w:rsidR="00E55B41" w:rsidRPr="00E55B41" w:rsidRDefault="00E55B41" w:rsidP="00E55B41">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0688ABB2"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42F6E5B" w14:textId="77777777" w:rsidR="00E55B41" w:rsidRPr="00104F9F" w:rsidRDefault="00E55B41" w:rsidP="00E55B41">
            <w:pPr>
              <w:widowControl w:val="0"/>
              <w:autoSpaceDE w:val="0"/>
              <w:autoSpaceDN w:val="0"/>
              <w:adjustRightInd w:val="0"/>
              <w:spacing w:after="0" w:line="240" w:lineRule="auto"/>
              <w:rPr>
                <w:rFonts w:ascii="Times New Roman" w:eastAsia="Times New Roman" w:hAnsi="Times New Roman" w:cs="Times New Roman"/>
                <w:sz w:val="24"/>
                <w:szCs w:val="24"/>
              </w:rPr>
            </w:pPr>
            <w:r w:rsidRPr="00104F9F">
              <w:rPr>
                <w:rFonts w:ascii="Times New Roman" w:eastAsia="Times New Roman" w:hAnsi="Times New Roman" w:cs="Times New Roman"/>
                <w:b/>
                <w:sz w:val="24"/>
                <w:szCs w:val="24"/>
              </w:rPr>
              <w:t>-</w:t>
            </w:r>
            <w:r w:rsidRPr="00104F9F">
              <w:rPr>
                <w:rFonts w:ascii="Times New Roman" w:eastAsia="Times New Roman" w:hAnsi="Times New Roman" w:cs="Times New Roman"/>
                <w:sz w:val="24"/>
                <w:szCs w:val="24"/>
              </w:rPr>
              <w:t xml:space="preserve">Выполнение работ сверх должностных инструкций: </w:t>
            </w:r>
          </w:p>
          <w:p w14:paraId="6AA976B7" w14:textId="77777777" w:rsidR="00E55B41" w:rsidRPr="00104F9F" w:rsidRDefault="00E55B41" w:rsidP="00E55B41">
            <w:pPr>
              <w:widowControl w:val="0"/>
              <w:autoSpaceDE w:val="0"/>
              <w:autoSpaceDN w:val="0"/>
              <w:adjustRightInd w:val="0"/>
              <w:spacing w:after="0" w:line="240" w:lineRule="auto"/>
              <w:rPr>
                <w:rFonts w:ascii="Times New Roman" w:eastAsia="Times New Roman" w:hAnsi="Times New Roman" w:cs="Times New Roman"/>
                <w:sz w:val="24"/>
                <w:szCs w:val="24"/>
              </w:rPr>
            </w:pPr>
            <w:r w:rsidRPr="00104F9F">
              <w:rPr>
                <w:rFonts w:ascii="Times New Roman" w:eastAsia="Times New Roman" w:hAnsi="Times New Roman" w:cs="Times New Roman"/>
                <w:sz w:val="24"/>
                <w:szCs w:val="24"/>
              </w:rPr>
              <w:t>-Размещение информационных уголков в ДОУ.</w:t>
            </w:r>
          </w:p>
          <w:p w14:paraId="023C4CA3" w14:textId="77777777" w:rsidR="00E55B41" w:rsidRPr="00104F9F" w:rsidRDefault="00E55B41" w:rsidP="00E55B41">
            <w:pPr>
              <w:widowControl w:val="0"/>
              <w:autoSpaceDE w:val="0"/>
              <w:autoSpaceDN w:val="0"/>
              <w:adjustRightInd w:val="0"/>
              <w:spacing w:after="0" w:line="240" w:lineRule="auto"/>
              <w:rPr>
                <w:rFonts w:ascii="Times New Roman" w:eastAsia="Times New Roman" w:hAnsi="Times New Roman" w:cs="Times New Roman"/>
                <w:sz w:val="24"/>
                <w:szCs w:val="24"/>
              </w:rPr>
            </w:pPr>
            <w:r w:rsidRPr="00104F9F">
              <w:rPr>
                <w:rFonts w:ascii="Times New Roman" w:eastAsia="Times New Roman" w:hAnsi="Times New Roman" w:cs="Times New Roman"/>
                <w:sz w:val="24"/>
                <w:szCs w:val="24"/>
              </w:rPr>
              <w:t>изготовлении атрибутов к оформлению праздников</w:t>
            </w:r>
            <w:r w:rsidRPr="00104F9F">
              <w:rPr>
                <w:rFonts w:ascii="Calibri" w:eastAsia="Times New Roman" w:hAnsi="Calibri" w:cs="Times New Roman"/>
                <w:sz w:val="24"/>
                <w:szCs w:val="24"/>
              </w:rPr>
              <w:t xml:space="preserve"> </w:t>
            </w:r>
            <w:r w:rsidRPr="00104F9F">
              <w:rPr>
                <w:rFonts w:ascii="Times New Roman" w:eastAsia="Times New Roman" w:hAnsi="Times New Roman" w:cs="Times New Roman"/>
                <w:sz w:val="24"/>
                <w:szCs w:val="24"/>
              </w:rPr>
              <w:t>украшении и дизайне зала, коридора, лестничных пролетов, территории ,</w:t>
            </w:r>
          </w:p>
          <w:p w14:paraId="5E54A9E2" w14:textId="77777777" w:rsidR="00E55B41" w:rsidRPr="00104F9F" w:rsidRDefault="00E55B41" w:rsidP="00E55B41">
            <w:pPr>
              <w:widowControl w:val="0"/>
              <w:autoSpaceDE w:val="0"/>
              <w:autoSpaceDN w:val="0"/>
              <w:adjustRightInd w:val="0"/>
              <w:spacing w:after="0" w:line="240" w:lineRule="auto"/>
              <w:rPr>
                <w:rFonts w:ascii="Times New Roman" w:eastAsia="Times New Roman" w:hAnsi="Times New Roman" w:cs="Times New Roman"/>
                <w:b/>
                <w:sz w:val="24"/>
                <w:szCs w:val="24"/>
              </w:rPr>
            </w:pPr>
            <w:r w:rsidRPr="00104F9F">
              <w:rPr>
                <w:rFonts w:ascii="Times New Roman" w:eastAsia="Times New Roman" w:hAnsi="Times New Roman" w:cs="Times New Roman"/>
                <w:sz w:val="24"/>
                <w:szCs w:val="24"/>
              </w:rPr>
              <w:t xml:space="preserve"> -Участие в мероприятиях (конкурсы, спартакиады, олимпиады и т.д) за коллектив ДОУ.</w:t>
            </w:r>
          </w:p>
          <w:p w14:paraId="7106246F"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p>
        </w:tc>
      </w:tr>
      <w:tr w:rsidR="00E55B41" w:rsidRPr="00E55B41" w14:paraId="18347540" w14:textId="77777777" w:rsidTr="00BC245B">
        <w:trPr>
          <w:cantSplit/>
          <w:trHeight w:val="264"/>
        </w:trPr>
        <w:tc>
          <w:tcPr>
            <w:tcW w:w="1985" w:type="dxa"/>
            <w:vMerge/>
            <w:tcBorders>
              <w:left w:val="single" w:sz="4" w:space="0" w:color="000000"/>
              <w:right w:val="single" w:sz="4" w:space="0" w:color="000000"/>
            </w:tcBorders>
            <w:shd w:val="clear" w:color="auto" w:fill="auto"/>
          </w:tcPr>
          <w:p w14:paraId="7AC20888" w14:textId="77777777" w:rsidR="00E55B41" w:rsidRPr="00E55B41" w:rsidRDefault="00E55B41" w:rsidP="00E55B41">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00CE44E4"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10</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14:paraId="04359F7F"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Введение информационной системы «КАИС ИРО»</w:t>
            </w:r>
          </w:p>
        </w:tc>
      </w:tr>
      <w:tr w:rsidR="00E55B41" w:rsidRPr="00E55B41" w14:paraId="78AA1F72" w14:textId="77777777" w:rsidTr="00BC245B">
        <w:trPr>
          <w:cantSplit/>
          <w:trHeight w:val="276"/>
        </w:trPr>
        <w:tc>
          <w:tcPr>
            <w:tcW w:w="1985" w:type="dxa"/>
            <w:vMerge/>
            <w:tcBorders>
              <w:left w:val="single" w:sz="4" w:space="0" w:color="000000"/>
              <w:right w:val="single" w:sz="4" w:space="0" w:color="000000"/>
            </w:tcBorders>
            <w:shd w:val="clear" w:color="auto" w:fill="auto"/>
          </w:tcPr>
          <w:p w14:paraId="2F82DA5F" w14:textId="77777777" w:rsidR="00E55B41" w:rsidRPr="00E55B41" w:rsidRDefault="00E55B41" w:rsidP="00E55B41">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4A0038F9"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11</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059678EF"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 xml:space="preserve"> Отсутствие конфликтных ситуаций       </w:t>
            </w:r>
          </w:p>
        </w:tc>
      </w:tr>
      <w:tr w:rsidR="00E55B41" w:rsidRPr="00E55B41" w14:paraId="131BBA10" w14:textId="77777777" w:rsidTr="00BC245B">
        <w:trPr>
          <w:cantSplit/>
          <w:trHeight w:val="553"/>
        </w:trPr>
        <w:tc>
          <w:tcPr>
            <w:tcW w:w="1985" w:type="dxa"/>
            <w:vMerge/>
            <w:tcBorders>
              <w:left w:val="single" w:sz="4" w:space="0" w:color="000000"/>
              <w:right w:val="single" w:sz="4" w:space="0" w:color="000000"/>
            </w:tcBorders>
            <w:shd w:val="clear" w:color="auto" w:fill="auto"/>
          </w:tcPr>
          <w:p w14:paraId="31854237" w14:textId="77777777" w:rsidR="00E55B41" w:rsidRPr="00E55B41" w:rsidRDefault="00E55B41" w:rsidP="00E55B41">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6049FDBD"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12</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119819A0" w14:textId="77777777" w:rsidR="00E55B41" w:rsidRPr="00104F9F" w:rsidRDefault="00E55B41" w:rsidP="00E55B41">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r w:rsidRPr="00104F9F">
              <w:rPr>
                <w:rFonts w:ascii="Times New Roman" w:eastAsia="Times New Roman" w:hAnsi="Times New Roman" w:cs="Times New Roman"/>
                <w:sz w:val="24"/>
                <w:szCs w:val="24"/>
                <w:lang w:eastAsia="ar-SA"/>
              </w:rPr>
              <w:t>Введение информационной системы «АИС Подросток»</w:t>
            </w:r>
          </w:p>
        </w:tc>
      </w:tr>
      <w:tr w:rsidR="00E55B41" w:rsidRPr="00E55B41" w14:paraId="01EA3C83" w14:textId="77777777" w:rsidTr="00BC245B">
        <w:trPr>
          <w:cantSplit/>
          <w:trHeight w:val="277"/>
        </w:trPr>
        <w:tc>
          <w:tcPr>
            <w:tcW w:w="1985" w:type="dxa"/>
            <w:vMerge/>
            <w:tcBorders>
              <w:left w:val="single" w:sz="4" w:space="0" w:color="000000"/>
              <w:right w:val="single" w:sz="4" w:space="0" w:color="000000"/>
            </w:tcBorders>
            <w:shd w:val="clear" w:color="auto" w:fill="auto"/>
          </w:tcPr>
          <w:p w14:paraId="29BDAE5D" w14:textId="77777777" w:rsidR="00E55B41" w:rsidRPr="00E55B41" w:rsidRDefault="00E55B41" w:rsidP="00E55B41">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6CD6E240"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13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AB2A17F" w14:textId="77777777" w:rsidR="00E55B41" w:rsidRPr="00104F9F" w:rsidRDefault="00E55B41" w:rsidP="00E55B41">
            <w:pPr>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Проведение информационной работы по ПДД.</w:t>
            </w:r>
          </w:p>
        </w:tc>
      </w:tr>
      <w:tr w:rsidR="00E55B41" w:rsidRPr="00E55B41" w14:paraId="6391E96E" w14:textId="77777777" w:rsidTr="00BC245B">
        <w:trPr>
          <w:cantSplit/>
          <w:trHeight w:val="420"/>
        </w:trPr>
        <w:tc>
          <w:tcPr>
            <w:tcW w:w="1985" w:type="dxa"/>
            <w:vMerge/>
            <w:tcBorders>
              <w:left w:val="single" w:sz="4" w:space="0" w:color="000000"/>
              <w:bottom w:val="single" w:sz="4" w:space="0" w:color="000000"/>
              <w:right w:val="single" w:sz="4" w:space="0" w:color="000000"/>
            </w:tcBorders>
            <w:shd w:val="clear" w:color="auto" w:fill="auto"/>
          </w:tcPr>
          <w:p w14:paraId="122029FC" w14:textId="77777777" w:rsidR="00E55B41" w:rsidRPr="00E55B41" w:rsidRDefault="00E55B41" w:rsidP="00E55B41">
            <w:pPr>
              <w:widowControl w:val="0"/>
              <w:autoSpaceDE w:val="0"/>
              <w:spacing w:after="0" w:line="100" w:lineRule="atLeast"/>
              <w:ind w:firstLine="720"/>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000000"/>
              <w:right w:val="single" w:sz="4" w:space="0" w:color="000000"/>
            </w:tcBorders>
          </w:tcPr>
          <w:p w14:paraId="76F76B75" w14:textId="77777777" w:rsidR="00E55B41" w:rsidRPr="00104F9F"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14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CE26038" w14:textId="77777777" w:rsidR="00E55B41" w:rsidRPr="00104F9F"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 xml:space="preserve">Расширение или совмещение зоны обслуживания </w:t>
            </w:r>
          </w:p>
        </w:tc>
      </w:tr>
      <w:tr w:rsidR="00E55B41" w:rsidRPr="00E55B41" w14:paraId="3FD6782B" w14:textId="77777777" w:rsidTr="00BC245B">
        <w:trPr>
          <w:cantSplit/>
          <w:trHeight w:val="420"/>
        </w:trPr>
        <w:tc>
          <w:tcPr>
            <w:tcW w:w="1985" w:type="dxa"/>
            <w:tcBorders>
              <w:left w:val="single" w:sz="4" w:space="0" w:color="000000"/>
              <w:right w:val="single" w:sz="4" w:space="0" w:color="000000"/>
            </w:tcBorders>
            <w:shd w:val="clear" w:color="auto" w:fill="auto"/>
          </w:tcPr>
          <w:p w14:paraId="6FB51DCA" w14:textId="77777777" w:rsidR="00E55B41" w:rsidRPr="00E55B41" w:rsidRDefault="00E55B41" w:rsidP="00E55B41">
            <w:pPr>
              <w:widowControl w:val="0"/>
              <w:autoSpaceDE w:val="0"/>
              <w:spacing w:after="0" w:line="100" w:lineRule="atLeast"/>
              <w:ind w:firstLine="720"/>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1244BFC1" w14:textId="77777777" w:rsidR="00E55B41" w:rsidRPr="00104F9F"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15</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14:paraId="727CFBD8" w14:textId="77777777" w:rsidR="00E55B41" w:rsidRPr="00104F9F"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Ответственный по правовой работе и Е-услугам.</w:t>
            </w:r>
          </w:p>
        </w:tc>
      </w:tr>
      <w:tr w:rsidR="00E55B41" w:rsidRPr="00E55B41" w14:paraId="4EACB938" w14:textId="77777777" w:rsidTr="00BC245B">
        <w:trPr>
          <w:cantSplit/>
          <w:trHeight w:val="420"/>
        </w:trPr>
        <w:tc>
          <w:tcPr>
            <w:tcW w:w="1985" w:type="dxa"/>
            <w:tcBorders>
              <w:left w:val="single" w:sz="4" w:space="0" w:color="000000"/>
              <w:bottom w:val="single" w:sz="4" w:space="0" w:color="auto"/>
              <w:right w:val="single" w:sz="4" w:space="0" w:color="000000"/>
            </w:tcBorders>
            <w:shd w:val="clear" w:color="auto" w:fill="auto"/>
          </w:tcPr>
          <w:p w14:paraId="21CCD646" w14:textId="77777777" w:rsidR="00E55B41" w:rsidRPr="00E55B41" w:rsidRDefault="00E55B41" w:rsidP="00E55B41">
            <w:pPr>
              <w:widowControl w:val="0"/>
              <w:autoSpaceDE w:val="0"/>
              <w:spacing w:after="0" w:line="100" w:lineRule="atLeast"/>
              <w:ind w:firstLine="720"/>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4A450E4D" w14:textId="77777777" w:rsidR="00E55B41" w:rsidRPr="00104F9F"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16</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564275C4" w14:textId="77777777" w:rsidR="00E55B41" w:rsidRPr="00104F9F"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Самообразование(КПК,</w:t>
            </w:r>
            <w:r w:rsidRPr="00104F9F">
              <w:rPr>
                <w:rFonts w:ascii="Times New Roman" w:eastAsia="Times New Roman" w:hAnsi="Times New Roman" w:cs="Times New Roman"/>
                <w:sz w:val="24"/>
                <w:szCs w:val="24"/>
              </w:rPr>
              <w:t xml:space="preserve"> вебинары</w:t>
            </w:r>
            <w:r w:rsidRPr="00104F9F">
              <w:rPr>
                <w:rFonts w:ascii="Times New Roman" w:eastAsia="Times New Roman" w:hAnsi="Times New Roman" w:cs="Times New Roman"/>
                <w:sz w:val="24"/>
                <w:szCs w:val="24"/>
                <w:lang w:eastAsia="ar-SA"/>
              </w:rPr>
              <w:t xml:space="preserve">, проведение консультаций) </w:t>
            </w:r>
          </w:p>
        </w:tc>
      </w:tr>
      <w:tr w:rsidR="00E55B41" w:rsidRPr="00E55B41" w14:paraId="60295D9E" w14:textId="77777777" w:rsidTr="00BC245B">
        <w:trPr>
          <w:cantSplit/>
          <w:trHeight w:val="420"/>
        </w:trPr>
        <w:tc>
          <w:tcPr>
            <w:tcW w:w="1985" w:type="dxa"/>
            <w:tcBorders>
              <w:top w:val="single" w:sz="4" w:space="0" w:color="auto"/>
              <w:left w:val="single" w:sz="4" w:space="0" w:color="000000"/>
              <w:bottom w:val="single" w:sz="4" w:space="0" w:color="000000"/>
              <w:right w:val="single" w:sz="4" w:space="0" w:color="000000"/>
            </w:tcBorders>
            <w:shd w:val="clear" w:color="auto" w:fill="auto"/>
          </w:tcPr>
          <w:p w14:paraId="534A6B17" w14:textId="77777777" w:rsidR="00E55B41" w:rsidRPr="00E55B41"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r w:rsidRPr="00E55B41">
              <w:rPr>
                <w:rFonts w:ascii="Times New Roman" w:eastAsia="Times New Roman" w:hAnsi="Times New Roman" w:cs="Times New Roman"/>
                <w:sz w:val="24"/>
                <w:szCs w:val="24"/>
                <w:lang w:eastAsia="ar-SA"/>
              </w:rPr>
              <w:t>Решение комиссии</w:t>
            </w:r>
          </w:p>
        </w:tc>
        <w:tc>
          <w:tcPr>
            <w:tcW w:w="567" w:type="dxa"/>
            <w:tcBorders>
              <w:top w:val="single" w:sz="4" w:space="0" w:color="auto"/>
              <w:left w:val="single" w:sz="4" w:space="0" w:color="000000"/>
              <w:bottom w:val="single" w:sz="4" w:space="0" w:color="000000"/>
              <w:right w:val="single" w:sz="4" w:space="0" w:color="000000"/>
            </w:tcBorders>
          </w:tcPr>
          <w:p w14:paraId="68FB31B6" w14:textId="77777777" w:rsidR="00E55B41" w:rsidRPr="00104F9F"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r w:rsidRPr="00104F9F">
              <w:rPr>
                <w:rFonts w:ascii="Times New Roman" w:eastAsia="Times New Roman" w:hAnsi="Times New Roman" w:cs="Times New Roman"/>
                <w:sz w:val="24"/>
                <w:szCs w:val="24"/>
                <w:lang w:eastAsia="ar-SA"/>
              </w:rPr>
              <w:t>итого</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07AF0397" w14:textId="77777777" w:rsidR="00E55B41" w:rsidRPr="00104F9F" w:rsidRDefault="00E55B41" w:rsidP="00E55B41">
            <w:pPr>
              <w:widowControl w:val="0"/>
              <w:autoSpaceDE w:val="0"/>
              <w:spacing w:after="0" w:line="100" w:lineRule="atLeast"/>
              <w:rPr>
                <w:rFonts w:ascii="Times New Roman" w:eastAsia="Times New Roman" w:hAnsi="Times New Roman" w:cs="Times New Roman"/>
                <w:sz w:val="24"/>
                <w:szCs w:val="24"/>
                <w:lang w:eastAsia="ar-SA"/>
              </w:rPr>
            </w:pPr>
          </w:p>
        </w:tc>
      </w:tr>
    </w:tbl>
    <w:p w14:paraId="01553888" w14:textId="77777777" w:rsidR="00E55B41" w:rsidRDefault="00E55B41"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p>
    <w:p w14:paraId="3D666E75" w14:textId="77777777" w:rsidR="00E55B41" w:rsidRDefault="00E55B41"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p>
    <w:tbl>
      <w:tblPr>
        <w:tblW w:w="10207" w:type="dxa"/>
        <w:tblInd w:w="-214" w:type="dxa"/>
        <w:tblLayout w:type="fixed"/>
        <w:tblCellMar>
          <w:left w:w="70" w:type="dxa"/>
          <w:right w:w="70" w:type="dxa"/>
        </w:tblCellMar>
        <w:tblLook w:val="0000" w:firstRow="0" w:lastRow="0" w:firstColumn="0" w:lastColumn="0" w:noHBand="0" w:noVBand="0"/>
      </w:tblPr>
      <w:tblGrid>
        <w:gridCol w:w="1985"/>
        <w:gridCol w:w="567"/>
        <w:gridCol w:w="7655"/>
      </w:tblGrid>
      <w:tr w:rsidR="008F41B4" w:rsidRPr="004F3490" w14:paraId="31E39441" w14:textId="77777777" w:rsidTr="000C6B26">
        <w:trPr>
          <w:cantSplit/>
          <w:trHeight w:val="36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C617B6" w14:textId="77777777" w:rsidR="008F41B4" w:rsidRPr="004F3490" w:rsidRDefault="008F41B4" w:rsidP="000C6B26">
            <w:pPr>
              <w:autoSpaceDE w:val="0"/>
              <w:spacing w:after="0" w:line="100" w:lineRule="atLeast"/>
              <w:jc w:val="center"/>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 xml:space="preserve">Наименование    </w:t>
            </w:r>
            <w:r w:rsidRPr="004F3490">
              <w:rPr>
                <w:rFonts w:ascii="Times New Roman" w:eastAsia="Times New Roman" w:hAnsi="Times New Roman" w:cs="Times New Roman"/>
                <w:sz w:val="24"/>
                <w:szCs w:val="24"/>
                <w:lang w:eastAsia="ar-SA"/>
              </w:rPr>
              <w:br/>
              <w:t>должности</w:t>
            </w:r>
          </w:p>
        </w:tc>
        <w:tc>
          <w:tcPr>
            <w:tcW w:w="567" w:type="dxa"/>
            <w:tcBorders>
              <w:top w:val="single" w:sz="4" w:space="0" w:color="000000"/>
              <w:left w:val="single" w:sz="4" w:space="0" w:color="000000"/>
              <w:bottom w:val="single" w:sz="4" w:space="0" w:color="000000"/>
              <w:right w:val="single" w:sz="4" w:space="0" w:color="000000"/>
            </w:tcBorders>
          </w:tcPr>
          <w:p w14:paraId="49885F88" w14:textId="77777777" w:rsidR="008F41B4" w:rsidRPr="004F3490" w:rsidRDefault="008F41B4" w:rsidP="000C6B26">
            <w:pPr>
              <w:autoSpaceDE w:val="0"/>
              <w:spacing w:after="0" w:line="100" w:lineRule="atLeast"/>
              <w:jc w:val="center"/>
              <w:rPr>
                <w:rFonts w:ascii="Times New Roman" w:eastAsia="Times New Roman" w:hAnsi="Times New Roman" w:cs="Times New Roman"/>
                <w:sz w:val="24"/>
                <w:szCs w:val="24"/>
                <w:lang w:eastAsia="ar-SA"/>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FC5CA03" w14:textId="77777777" w:rsidR="008F41B4" w:rsidRPr="004F3490" w:rsidRDefault="008F41B4" w:rsidP="000C6B26">
            <w:pPr>
              <w:autoSpaceDE w:val="0"/>
              <w:spacing w:after="0" w:line="100" w:lineRule="atLeast"/>
              <w:jc w:val="center"/>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Основание для премирования</w:t>
            </w:r>
          </w:p>
        </w:tc>
      </w:tr>
      <w:tr w:rsidR="008F41B4" w:rsidRPr="004F3490" w14:paraId="287202AD" w14:textId="77777777" w:rsidTr="000C6B26">
        <w:trPr>
          <w:cantSplit/>
          <w:trHeight w:val="220"/>
        </w:trPr>
        <w:tc>
          <w:tcPr>
            <w:tcW w:w="1985" w:type="dxa"/>
            <w:vMerge w:val="restart"/>
            <w:tcBorders>
              <w:top w:val="single" w:sz="4" w:space="0" w:color="000000"/>
              <w:left w:val="single" w:sz="4" w:space="0" w:color="000000"/>
              <w:right w:val="single" w:sz="4" w:space="0" w:color="000000"/>
            </w:tcBorders>
            <w:shd w:val="clear" w:color="auto" w:fill="auto"/>
          </w:tcPr>
          <w:p w14:paraId="16258E35" w14:textId="77777777" w:rsidR="008F41B4"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Музыкальный руководитель,</w:t>
            </w:r>
          </w:p>
          <w:p w14:paraId="69655AAA" w14:textId="39CD357C"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инструктор по физической культуре</w:t>
            </w:r>
          </w:p>
          <w:p w14:paraId="70540E10"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63AC78A4"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6A9D1D18" w14:textId="0D97C45B"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Организация театрализованных представлений и мероприятий на</w:t>
            </w:r>
            <w:r w:rsidRPr="004F3490">
              <w:rPr>
                <w:rFonts w:ascii="Times New Roman" w:eastAsia="Times New Roman" w:hAnsi="Times New Roman" w:cs="Times New Roman"/>
                <w:sz w:val="24"/>
                <w:szCs w:val="24"/>
                <w:lang w:eastAsia="ar-SA"/>
              </w:rPr>
              <w:t xml:space="preserve"> уровне ДОУ</w:t>
            </w:r>
          </w:p>
        </w:tc>
      </w:tr>
      <w:tr w:rsidR="008F41B4" w:rsidRPr="004F3490" w14:paraId="18A92380" w14:textId="77777777" w:rsidTr="000C6B26">
        <w:trPr>
          <w:cantSplit/>
          <w:trHeight w:val="280"/>
        </w:trPr>
        <w:tc>
          <w:tcPr>
            <w:tcW w:w="1985" w:type="dxa"/>
            <w:vMerge/>
            <w:tcBorders>
              <w:top w:val="single" w:sz="4" w:space="0" w:color="000000"/>
              <w:left w:val="single" w:sz="4" w:space="0" w:color="000000"/>
              <w:right w:val="single" w:sz="4" w:space="0" w:color="000000"/>
            </w:tcBorders>
            <w:shd w:val="clear" w:color="auto" w:fill="auto"/>
          </w:tcPr>
          <w:p w14:paraId="38DD8256"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24DDEEC4"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2</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711DA0A7"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Отсутствие листов временной нетрудоспособности</w:t>
            </w:r>
          </w:p>
        </w:tc>
      </w:tr>
      <w:tr w:rsidR="008F41B4" w:rsidRPr="004F3490" w14:paraId="60C3888E" w14:textId="77777777" w:rsidTr="000C6B26">
        <w:trPr>
          <w:cantSplit/>
          <w:trHeight w:val="280"/>
        </w:trPr>
        <w:tc>
          <w:tcPr>
            <w:tcW w:w="1985" w:type="dxa"/>
            <w:vMerge/>
            <w:tcBorders>
              <w:top w:val="single" w:sz="4" w:space="0" w:color="000000"/>
              <w:left w:val="single" w:sz="4" w:space="0" w:color="000000"/>
              <w:right w:val="single" w:sz="4" w:space="0" w:color="000000"/>
            </w:tcBorders>
            <w:shd w:val="clear" w:color="auto" w:fill="auto"/>
          </w:tcPr>
          <w:p w14:paraId="2BC3B0A8"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0D5CD7A1"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3</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3DC8F09D"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Участие, победа или получение призовых мест в конкурсах(различного уровня) педагога</w:t>
            </w:r>
          </w:p>
        </w:tc>
      </w:tr>
      <w:tr w:rsidR="008F41B4" w:rsidRPr="004F3490" w14:paraId="7B8A539C" w14:textId="77777777" w:rsidTr="000C6B26">
        <w:trPr>
          <w:cantSplit/>
          <w:trHeight w:val="520"/>
        </w:trPr>
        <w:tc>
          <w:tcPr>
            <w:tcW w:w="1985" w:type="dxa"/>
            <w:vMerge/>
            <w:tcBorders>
              <w:top w:val="single" w:sz="4" w:space="0" w:color="000000"/>
              <w:left w:val="single" w:sz="4" w:space="0" w:color="000000"/>
              <w:right w:val="single" w:sz="4" w:space="0" w:color="000000"/>
            </w:tcBorders>
            <w:shd w:val="clear" w:color="auto" w:fill="auto"/>
          </w:tcPr>
          <w:p w14:paraId="485AA167"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57EEC2E2"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4</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7DB74977"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Участие, победа или получение призовых мест в конкурсах(различного уровня) воспитанниками</w:t>
            </w:r>
          </w:p>
        </w:tc>
      </w:tr>
      <w:tr w:rsidR="008F41B4" w:rsidRPr="004F3490" w14:paraId="2724A7C8" w14:textId="77777777" w:rsidTr="000C6B26">
        <w:trPr>
          <w:cantSplit/>
          <w:trHeight w:val="308"/>
        </w:trPr>
        <w:tc>
          <w:tcPr>
            <w:tcW w:w="1985" w:type="dxa"/>
            <w:vMerge/>
            <w:tcBorders>
              <w:top w:val="single" w:sz="4" w:space="0" w:color="000000"/>
              <w:left w:val="single" w:sz="4" w:space="0" w:color="000000"/>
              <w:right w:val="single" w:sz="4" w:space="0" w:color="000000"/>
            </w:tcBorders>
            <w:shd w:val="clear" w:color="auto" w:fill="auto"/>
          </w:tcPr>
          <w:p w14:paraId="04B691C5"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6B02DD0C"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5</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67E7152F"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Участие в конкурсах на территории СГО педагога или воспитанника</w:t>
            </w:r>
          </w:p>
        </w:tc>
      </w:tr>
      <w:tr w:rsidR="008F41B4" w:rsidRPr="004F3490" w14:paraId="1D430B86" w14:textId="77777777" w:rsidTr="000C6B26">
        <w:trPr>
          <w:cantSplit/>
          <w:trHeight w:val="371"/>
        </w:trPr>
        <w:tc>
          <w:tcPr>
            <w:tcW w:w="1985" w:type="dxa"/>
            <w:vMerge/>
            <w:tcBorders>
              <w:top w:val="single" w:sz="4" w:space="0" w:color="000000"/>
              <w:left w:val="single" w:sz="4" w:space="0" w:color="000000"/>
              <w:right w:val="single" w:sz="4" w:space="0" w:color="000000"/>
            </w:tcBorders>
            <w:shd w:val="clear" w:color="auto" w:fill="auto"/>
          </w:tcPr>
          <w:p w14:paraId="44457939"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right w:val="single" w:sz="4" w:space="0" w:color="000000"/>
            </w:tcBorders>
          </w:tcPr>
          <w:p w14:paraId="38486A2E" w14:textId="77777777" w:rsidR="008F41B4" w:rsidRPr="004F3490" w:rsidRDefault="008F41B4" w:rsidP="000C6B26">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6</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4D1E44D2" w14:textId="50679A89" w:rsidR="008F41B4" w:rsidRPr="004F3490" w:rsidRDefault="008F41B4" w:rsidP="008F41B4">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Благоустройство ДОУ</w:t>
            </w:r>
            <w:r>
              <w:rPr>
                <w:rFonts w:ascii="Times New Roman" w:eastAsia="Times New Roman" w:hAnsi="Times New Roman" w:cs="Times New Roman"/>
                <w:sz w:val="24"/>
                <w:szCs w:val="24"/>
                <w:lang w:eastAsia="ar-SA"/>
              </w:rPr>
              <w:t xml:space="preserve"> и территории</w:t>
            </w:r>
          </w:p>
        </w:tc>
      </w:tr>
      <w:tr w:rsidR="008F41B4" w:rsidRPr="004F3490" w14:paraId="45602935" w14:textId="77777777" w:rsidTr="000C6B26">
        <w:trPr>
          <w:cantSplit/>
          <w:trHeight w:val="371"/>
        </w:trPr>
        <w:tc>
          <w:tcPr>
            <w:tcW w:w="1985" w:type="dxa"/>
            <w:vMerge/>
            <w:tcBorders>
              <w:top w:val="single" w:sz="4" w:space="0" w:color="000000"/>
              <w:left w:val="single" w:sz="4" w:space="0" w:color="000000"/>
              <w:right w:val="single" w:sz="4" w:space="0" w:color="000000"/>
            </w:tcBorders>
            <w:shd w:val="clear" w:color="auto" w:fill="auto"/>
          </w:tcPr>
          <w:p w14:paraId="301DE85A"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066781EA" w14:textId="77777777" w:rsidR="008F41B4" w:rsidRPr="004F3490" w:rsidRDefault="008F41B4" w:rsidP="000C6B26">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7</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4BEFB0D8" w14:textId="77777777" w:rsidR="008F41B4" w:rsidRPr="004F3490" w:rsidRDefault="008F41B4" w:rsidP="000C6B26">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Выполнение педагогом месячного плана</w:t>
            </w:r>
          </w:p>
        </w:tc>
      </w:tr>
      <w:tr w:rsidR="008F41B4" w:rsidRPr="004F3490" w14:paraId="5CF7189F" w14:textId="77777777" w:rsidTr="000C6B26">
        <w:trPr>
          <w:cantSplit/>
          <w:trHeight w:val="360"/>
        </w:trPr>
        <w:tc>
          <w:tcPr>
            <w:tcW w:w="1985" w:type="dxa"/>
            <w:vMerge/>
            <w:tcBorders>
              <w:left w:val="single" w:sz="4" w:space="0" w:color="000000"/>
              <w:right w:val="single" w:sz="4" w:space="0" w:color="000000"/>
            </w:tcBorders>
            <w:shd w:val="clear" w:color="auto" w:fill="auto"/>
          </w:tcPr>
          <w:p w14:paraId="1519AED2" w14:textId="77777777" w:rsidR="008F41B4" w:rsidRPr="004F3490" w:rsidRDefault="008F41B4" w:rsidP="000C6B26">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15547C98" w14:textId="77777777" w:rsidR="008F41B4" w:rsidRPr="004F3490" w:rsidRDefault="008F41B4" w:rsidP="000C6B26">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53C7F93" w14:textId="77777777" w:rsidR="008F41B4" w:rsidRPr="004F3490" w:rsidRDefault="008F41B4" w:rsidP="000C6B26">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Выполнение поручений администрации</w:t>
            </w:r>
          </w:p>
        </w:tc>
      </w:tr>
      <w:tr w:rsidR="008F41B4" w:rsidRPr="004F3490" w14:paraId="6A588BAE" w14:textId="77777777" w:rsidTr="000C6B26">
        <w:trPr>
          <w:cantSplit/>
          <w:trHeight w:val="480"/>
        </w:trPr>
        <w:tc>
          <w:tcPr>
            <w:tcW w:w="1985" w:type="dxa"/>
            <w:vMerge/>
            <w:tcBorders>
              <w:left w:val="single" w:sz="4" w:space="0" w:color="000000"/>
              <w:right w:val="single" w:sz="4" w:space="0" w:color="000000"/>
            </w:tcBorders>
            <w:shd w:val="clear" w:color="auto" w:fill="auto"/>
          </w:tcPr>
          <w:p w14:paraId="0E786D06" w14:textId="77777777" w:rsidR="008F41B4" w:rsidRPr="004F3490" w:rsidRDefault="008F41B4" w:rsidP="000C6B26">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3CFB29D0" w14:textId="77777777" w:rsidR="008F41B4" w:rsidRPr="004F3490" w:rsidRDefault="008F41B4" w:rsidP="000C6B26">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A7FF7F8" w14:textId="111A5FE4" w:rsidR="008F41B4" w:rsidRPr="004F3490" w:rsidRDefault="008F41B4" w:rsidP="008F41B4">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Укрепление предметно-развивающей</w:t>
            </w:r>
            <w:r>
              <w:rPr>
                <w:rFonts w:ascii="Times New Roman" w:eastAsia="Times New Roman" w:hAnsi="Times New Roman" w:cs="Times New Roman"/>
                <w:sz w:val="24"/>
                <w:szCs w:val="24"/>
                <w:lang w:eastAsia="ar-SA"/>
              </w:rPr>
              <w:t xml:space="preserve"> среды в  групповых</w:t>
            </w:r>
            <w:r>
              <w:rPr>
                <w:rFonts w:ascii="Times New Roman" w:eastAsia="Times New Roman" w:hAnsi="Times New Roman" w:cs="Times New Roman"/>
                <w:sz w:val="24"/>
                <w:szCs w:val="24"/>
                <w:lang w:eastAsia="ar-SA"/>
              </w:rPr>
              <w:br/>
              <w:t>помещениях.</w:t>
            </w:r>
          </w:p>
        </w:tc>
      </w:tr>
      <w:tr w:rsidR="008F41B4" w:rsidRPr="004F3490" w14:paraId="2F3AE86D" w14:textId="77777777" w:rsidTr="000C6B26">
        <w:trPr>
          <w:cantSplit/>
          <w:trHeight w:val="264"/>
        </w:trPr>
        <w:tc>
          <w:tcPr>
            <w:tcW w:w="1985" w:type="dxa"/>
            <w:vMerge/>
            <w:tcBorders>
              <w:left w:val="single" w:sz="4" w:space="0" w:color="000000"/>
              <w:right w:val="single" w:sz="4" w:space="0" w:color="000000"/>
            </w:tcBorders>
            <w:shd w:val="clear" w:color="auto" w:fill="auto"/>
          </w:tcPr>
          <w:p w14:paraId="61F380F4" w14:textId="77777777" w:rsidR="008F41B4" w:rsidRPr="004F3490" w:rsidRDefault="008F41B4" w:rsidP="000C6B26">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55A6FC50"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10</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14:paraId="022A6394" w14:textId="378E97A3"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Организация работы с родителями</w:t>
            </w:r>
          </w:p>
        </w:tc>
      </w:tr>
      <w:tr w:rsidR="008F41B4" w:rsidRPr="004F3490" w14:paraId="29469675" w14:textId="77777777" w:rsidTr="000C6B26">
        <w:trPr>
          <w:cantSplit/>
          <w:trHeight w:val="276"/>
        </w:trPr>
        <w:tc>
          <w:tcPr>
            <w:tcW w:w="1985" w:type="dxa"/>
            <w:vMerge/>
            <w:tcBorders>
              <w:left w:val="single" w:sz="4" w:space="0" w:color="000000"/>
              <w:right w:val="single" w:sz="4" w:space="0" w:color="000000"/>
            </w:tcBorders>
            <w:shd w:val="clear" w:color="auto" w:fill="auto"/>
          </w:tcPr>
          <w:p w14:paraId="01F37844" w14:textId="77777777" w:rsidR="008F41B4" w:rsidRPr="004F3490" w:rsidRDefault="008F41B4" w:rsidP="000C6B26">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74598AF0"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11</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2A3408E9"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 xml:space="preserve"> Отсутствие конфликтных ситуаций       </w:t>
            </w:r>
          </w:p>
        </w:tc>
      </w:tr>
      <w:tr w:rsidR="008F41B4" w:rsidRPr="004F3490" w14:paraId="1335AD73" w14:textId="77777777" w:rsidTr="000C6B26">
        <w:trPr>
          <w:cantSplit/>
          <w:trHeight w:val="553"/>
        </w:trPr>
        <w:tc>
          <w:tcPr>
            <w:tcW w:w="1985" w:type="dxa"/>
            <w:vMerge/>
            <w:tcBorders>
              <w:left w:val="single" w:sz="4" w:space="0" w:color="000000"/>
              <w:right w:val="single" w:sz="4" w:space="0" w:color="000000"/>
            </w:tcBorders>
            <w:shd w:val="clear" w:color="auto" w:fill="auto"/>
          </w:tcPr>
          <w:p w14:paraId="1406C8BE" w14:textId="77777777" w:rsidR="008F41B4" w:rsidRPr="004F3490" w:rsidRDefault="008F41B4" w:rsidP="000C6B26">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634FEA60" w14:textId="77777777" w:rsidR="008F41B4" w:rsidRPr="004F3490" w:rsidRDefault="008F41B4" w:rsidP="000C6B26">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12</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0BDF5E6A" w14:textId="6B726717" w:rsidR="008F41B4" w:rsidRPr="004F3490" w:rsidRDefault="008F41B4" w:rsidP="008F41B4">
            <w:pPr>
              <w:widowControl w:val="0"/>
              <w:suppressAutoHyphens/>
              <w:autoSpaceDE w:val="0"/>
              <w:spacing w:after="0" w:line="100" w:lineRule="atLeast"/>
              <w:textAlignment w:val="baseline"/>
              <w:rPr>
                <w:rFonts w:ascii="Times New Roman" w:eastAsia="Times New Roman CYR" w:hAnsi="Times New Roman" w:cs="Times New Roman"/>
                <w:kern w:val="1"/>
                <w:sz w:val="24"/>
                <w:szCs w:val="24"/>
                <w:lang w:eastAsia="ar-SA"/>
              </w:rPr>
            </w:pPr>
            <w:r>
              <w:rPr>
                <w:rFonts w:ascii="Times New Roman" w:eastAsia="Times New Roman" w:hAnsi="Times New Roman" w:cs="Times New Roman"/>
                <w:sz w:val="24"/>
                <w:szCs w:val="24"/>
                <w:lang w:eastAsia="ar-SA"/>
              </w:rPr>
              <w:t>Содержание в надлежащем виде в соответствии с требованием костюмов, инструментов, спортивного инвентаря, атрибутов.</w:t>
            </w:r>
          </w:p>
        </w:tc>
      </w:tr>
      <w:tr w:rsidR="008F41B4" w:rsidRPr="004F3490" w14:paraId="0571F5DA" w14:textId="77777777" w:rsidTr="000C6B26">
        <w:trPr>
          <w:cantSplit/>
          <w:trHeight w:val="277"/>
        </w:trPr>
        <w:tc>
          <w:tcPr>
            <w:tcW w:w="1985" w:type="dxa"/>
            <w:vMerge/>
            <w:tcBorders>
              <w:left w:val="single" w:sz="4" w:space="0" w:color="000000"/>
              <w:right w:val="single" w:sz="4" w:space="0" w:color="000000"/>
            </w:tcBorders>
            <w:shd w:val="clear" w:color="auto" w:fill="auto"/>
          </w:tcPr>
          <w:p w14:paraId="0D4BDD50" w14:textId="77777777" w:rsidR="008F41B4" w:rsidRPr="004F3490" w:rsidRDefault="008F41B4" w:rsidP="000C6B26">
            <w:pPr>
              <w:widowControl w:val="0"/>
              <w:suppressAutoHyphens/>
              <w:autoSpaceDE w:val="0"/>
              <w:spacing w:after="0" w:line="100" w:lineRule="atLeast"/>
              <w:ind w:firstLine="720"/>
              <w:textAlignment w:val="baseline"/>
              <w:rPr>
                <w:rFonts w:ascii="Times New Roman" w:eastAsia="SimSun" w:hAnsi="Times New Roman" w:cs="Times New Roman"/>
                <w:kern w:val="1"/>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3275F2F2" w14:textId="77777777" w:rsidR="008F41B4" w:rsidRPr="004F3490" w:rsidRDefault="008F41B4" w:rsidP="000C6B26">
            <w:pPr>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13</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1F6002F" w14:textId="0D2D6564" w:rsidR="008F41B4" w:rsidRPr="004F3490" w:rsidRDefault="008F41B4" w:rsidP="000C6B26">
            <w:pPr>
              <w:autoSpaceDE w:val="0"/>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Ведение соц.сетей</w:t>
            </w:r>
          </w:p>
        </w:tc>
      </w:tr>
      <w:tr w:rsidR="008F41B4" w:rsidRPr="004F3490" w14:paraId="44F4C955" w14:textId="77777777" w:rsidTr="000C6B26">
        <w:trPr>
          <w:cantSplit/>
          <w:trHeight w:val="420"/>
        </w:trPr>
        <w:tc>
          <w:tcPr>
            <w:tcW w:w="1985" w:type="dxa"/>
            <w:vMerge/>
            <w:tcBorders>
              <w:left w:val="single" w:sz="4" w:space="0" w:color="000000"/>
              <w:bottom w:val="single" w:sz="4" w:space="0" w:color="000000"/>
              <w:right w:val="single" w:sz="4" w:space="0" w:color="000000"/>
            </w:tcBorders>
            <w:shd w:val="clear" w:color="auto" w:fill="auto"/>
          </w:tcPr>
          <w:p w14:paraId="7FF15986" w14:textId="77777777" w:rsidR="008F41B4" w:rsidRPr="004F3490" w:rsidRDefault="008F41B4" w:rsidP="000C6B26">
            <w:pPr>
              <w:widowControl w:val="0"/>
              <w:autoSpaceDE w:val="0"/>
              <w:spacing w:after="0" w:line="100" w:lineRule="atLeast"/>
              <w:ind w:firstLine="720"/>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000000"/>
              <w:right w:val="single" w:sz="4" w:space="0" w:color="000000"/>
            </w:tcBorders>
          </w:tcPr>
          <w:p w14:paraId="690465C2"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14</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8C0BBE2"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 xml:space="preserve">Расширение или совмещение зоны обслуживания </w:t>
            </w:r>
          </w:p>
        </w:tc>
      </w:tr>
      <w:tr w:rsidR="008F41B4" w:rsidRPr="004F3490" w14:paraId="2C3DB6D3" w14:textId="77777777" w:rsidTr="000C6B26">
        <w:trPr>
          <w:cantSplit/>
          <w:trHeight w:val="420"/>
        </w:trPr>
        <w:tc>
          <w:tcPr>
            <w:tcW w:w="1985" w:type="dxa"/>
            <w:tcBorders>
              <w:left w:val="single" w:sz="4" w:space="0" w:color="000000"/>
              <w:right w:val="single" w:sz="4" w:space="0" w:color="000000"/>
            </w:tcBorders>
            <w:shd w:val="clear" w:color="auto" w:fill="auto"/>
          </w:tcPr>
          <w:p w14:paraId="7DDCA1DC" w14:textId="77777777" w:rsidR="008F41B4" w:rsidRPr="004F3490" w:rsidRDefault="008F41B4" w:rsidP="000C6B26">
            <w:pPr>
              <w:widowControl w:val="0"/>
              <w:autoSpaceDE w:val="0"/>
              <w:spacing w:after="0" w:line="100" w:lineRule="atLeast"/>
              <w:ind w:firstLine="720"/>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143A68EA"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15</w:t>
            </w: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14:paraId="1FD79361"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Отсутствие травматизма воспитанников</w:t>
            </w:r>
          </w:p>
        </w:tc>
      </w:tr>
      <w:tr w:rsidR="008F41B4" w:rsidRPr="004F3490" w14:paraId="201C1F32" w14:textId="77777777" w:rsidTr="000C6B26">
        <w:trPr>
          <w:cantSplit/>
          <w:trHeight w:val="420"/>
        </w:trPr>
        <w:tc>
          <w:tcPr>
            <w:tcW w:w="1985" w:type="dxa"/>
            <w:tcBorders>
              <w:left w:val="single" w:sz="4" w:space="0" w:color="000000"/>
              <w:bottom w:val="single" w:sz="4" w:space="0" w:color="auto"/>
              <w:right w:val="single" w:sz="4" w:space="0" w:color="000000"/>
            </w:tcBorders>
            <w:shd w:val="clear" w:color="auto" w:fill="auto"/>
          </w:tcPr>
          <w:p w14:paraId="569B742C" w14:textId="77777777" w:rsidR="008F41B4" w:rsidRPr="004F3490" w:rsidRDefault="008F41B4" w:rsidP="000C6B26">
            <w:pPr>
              <w:widowControl w:val="0"/>
              <w:autoSpaceDE w:val="0"/>
              <w:spacing w:after="0" w:line="100" w:lineRule="atLeast"/>
              <w:ind w:firstLine="720"/>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000000"/>
              <w:bottom w:val="single" w:sz="4" w:space="0" w:color="auto"/>
              <w:right w:val="single" w:sz="4" w:space="0" w:color="000000"/>
            </w:tcBorders>
          </w:tcPr>
          <w:p w14:paraId="24C4ACAE"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16</w:t>
            </w:r>
          </w:p>
        </w:tc>
        <w:tc>
          <w:tcPr>
            <w:tcW w:w="7655" w:type="dxa"/>
            <w:tcBorders>
              <w:top w:val="single" w:sz="4" w:space="0" w:color="auto"/>
              <w:left w:val="single" w:sz="4" w:space="0" w:color="000000"/>
              <w:bottom w:val="single" w:sz="4" w:space="0" w:color="auto"/>
              <w:right w:val="single" w:sz="4" w:space="0" w:color="000000"/>
            </w:tcBorders>
            <w:shd w:val="clear" w:color="auto" w:fill="auto"/>
          </w:tcPr>
          <w:p w14:paraId="282149E2" w14:textId="21976C6C"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Самообразование(</w:t>
            </w:r>
            <w:r>
              <w:rPr>
                <w:rFonts w:ascii="Times New Roman" w:eastAsia="Times New Roman" w:hAnsi="Times New Roman" w:cs="Times New Roman"/>
                <w:sz w:val="24"/>
                <w:szCs w:val="24"/>
                <w:lang w:eastAsia="ar-SA"/>
              </w:rPr>
              <w:t xml:space="preserve"> </w:t>
            </w:r>
            <w:r w:rsidRPr="004F3490">
              <w:rPr>
                <w:rFonts w:ascii="Times New Roman" w:eastAsia="Times New Roman" w:hAnsi="Times New Roman" w:cs="Times New Roman"/>
                <w:sz w:val="24"/>
                <w:szCs w:val="24"/>
                <w:lang w:eastAsia="ar-SA"/>
              </w:rPr>
              <w:t>КПК, проведение консультаций, мастер-классов ,реализация проектов и проведение открытых занятий.</w:t>
            </w:r>
          </w:p>
        </w:tc>
      </w:tr>
      <w:tr w:rsidR="008F41B4" w:rsidRPr="004F3490" w14:paraId="1B1908F7" w14:textId="77777777" w:rsidTr="000C6B26">
        <w:trPr>
          <w:cantSplit/>
          <w:trHeight w:val="420"/>
        </w:trPr>
        <w:tc>
          <w:tcPr>
            <w:tcW w:w="1985" w:type="dxa"/>
            <w:tcBorders>
              <w:top w:val="single" w:sz="4" w:space="0" w:color="auto"/>
              <w:left w:val="single" w:sz="4" w:space="0" w:color="000000"/>
              <w:bottom w:val="single" w:sz="4" w:space="0" w:color="000000"/>
              <w:right w:val="single" w:sz="4" w:space="0" w:color="000000"/>
            </w:tcBorders>
            <w:shd w:val="clear" w:color="auto" w:fill="auto"/>
          </w:tcPr>
          <w:p w14:paraId="71E58E90"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Решение комиссии</w:t>
            </w:r>
          </w:p>
        </w:tc>
        <w:tc>
          <w:tcPr>
            <w:tcW w:w="567" w:type="dxa"/>
            <w:tcBorders>
              <w:top w:val="single" w:sz="4" w:space="0" w:color="auto"/>
              <w:left w:val="single" w:sz="4" w:space="0" w:color="000000"/>
              <w:bottom w:val="single" w:sz="4" w:space="0" w:color="000000"/>
              <w:right w:val="single" w:sz="4" w:space="0" w:color="000000"/>
            </w:tcBorders>
          </w:tcPr>
          <w:p w14:paraId="0E9B1C82"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итого</w:t>
            </w:r>
          </w:p>
        </w:tc>
        <w:tc>
          <w:tcPr>
            <w:tcW w:w="7655" w:type="dxa"/>
            <w:tcBorders>
              <w:top w:val="single" w:sz="4" w:space="0" w:color="auto"/>
              <w:left w:val="single" w:sz="4" w:space="0" w:color="000000"/>
              <w:bottom w:val="single" w:sz="4" w:space="0" w:color="000000"/>
              <w:right w:val="single" w:sz="4" w:space="0" w:color="000000"/>
            </w:tcBorders>
            <w:shd w:val="clear" w:color="auto" w:fill="auto"/>
          </w:tcPr>
          <w:p w14:paraId="6FA153CE" w14:textId="77777777" w:rsidR="008F41B4" w:rsidRPr="004F3490" w:rsidRDefault="008F41B4" w:rsidP="000C6B26">
            <w:pPr>
              <w:widowControl w:val="0"/>
              <w:autoSpaceDE w:val="0"/>
              <w:spacing w:after="0" w:line="100" w:lineRule="atLeast"/>
              <w:rPr>
                <w:rFonts w:ascii="Times New Roman" w:eastAsia="Times New Roman" w:hAnsi="Times New Roman" w:cs="Times New Roman"/>
                <w:sz w:val="24"/>
                <w:szCs w:val="24"/>
                <w:lang w:eastAsia="ar-SA"/>
              </w:rPr>
            </w:pPr>
          </w:p>
        </w:tc>
      </w:tr>
    </w:tbl>
    <w:p w14:paraId="04D64EB3" w14:textId="77777777" w:rsidR="008F41B4" w:rsidRDefault="008F41B4"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p>
    <w:p w14:paraId="2C95D982" w14:textId="77777777" w:rsidR="008F41B4" w:rsidRPr="004F3490" w:rsidRDefault="008F41B4"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p>
    <w:tbl>
      <w:tblPr>
        <w:tblW w:w="10632" w:type="dxa"/>
        <w:tblInd w:w="-214" w:type="dxa"/>
        <w:tblLayout w:type="fixed"/>
        <w:tblCellMar>
          <w:left w:w="70" w:type="dxa"/>
          <w:right w:w="70" w:type="dxa"/>
        </w:tblCellMar>
        <w:tblLook w:val="0000" w:firstRow="0" w:lastRow="0" w:firstColumn="0" w:lastColumn="0" w:noHBand="0" w:noVBand="0"/>
      </w:tblPr>
      <w:tblGrid>
        <w:gridCol w:w="2411"/>
        <w:gridCol w:w="1417"/>
        <w:gridCol w:w="6804"/>
      </w:tblGrid>
      <w:tr w:rsidR="00C32A37" w:rsidRPr="004F3490" w14:paraId="698E2AC3" w14:textId="77777777" w:rsidTr="00D57B19">
        <w:trPr>
          <w:cantSplit/>
          <w:trHeight w:val="360"/>
        </w:trPr>
        <w:tc>
          <w:tcPr>
            <w:tcW w:w="2411" w:type="dxa"/>
            <w:vMerge w:val="restart"/>
            <w:tcBorders>
              <w:left w:val="single" w:sz="4" w:space="0" w:color="000000"/>
              <w:right w:val="single" w:sz="4" w:space="0" w:color="000000"/>
            </w:tcBorders>
            <w:shd w:val="clear" w:color="auto" w:fill="auto"/>
          </w:tcPr>
          <w:p w14:paraId="6DF273AF" w14:textId="1912DC60" w:rsidR="00C32A37" w:rsidRPr="004F3490" w:rsidRDefault="00371E85" w:rsidP="00C32A37">
            <w:pPr>
              <w:widowControl w:val="0"/>
              <w:suppressAutoHyphens/>
              <w:spacing w:after="0" w:line="100" w:lineRule="atLeast"/>
              <w:textAlignment w:val="baseline"/>
              <w:rPr>
                <w:rFonts w:ascii="Times New Roman" w:eastAsia="SimSun" w:hAnsi="Times New Roman" w:cs="Times New Roman"/>
                <w:kern w:val="1"/>
                <w:sz w:val="24"/>
                <w:szCs w:val="24"/>
                <w:lang w:eastAsia="ar-SA"/>
              </w:rPr>
            </w:pPr>
            <w:r w:rsidRPr="00371E85">
              <w:rPr>
                <w:rFonts w:ascii="Times New Roman" w:eastAsia="Times New Roman" w:hAnsi="Times New Roman" w:cs="Times New Roman"/>
                <w:sz w:val="24"/>
                <w:szCs w:val="24"/>
                <w:lang w:eastAsia="ar-SA"/>
              </w:rPr>
              <w:t>Младший воспитатель</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94CFCE2" w14:textId="2D54B644" w:rsidR="00C32A37" w:rsidRPr="004F3490" w:rsidRDefault="00B55321" w:rsidP="00C32A37">
            <w:pPr>
              <w:autoSpaceDE w:val="0"/>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32A37" w:rsidRPr="004F3490">
              <w:rPr>
                <w:rFonts w:ascii="Times New Roman" w:eastAsia="Times New Roman" w:hAnsi="Times New Roman" w:cs="Times New Roman"/>
                <w:sz w:val="24"/>
                <w:szCs w:val="24"/>
                <w:lang w:eastAsia="ar-SA"/>
              </w:rPr>
              <w:t xml:space="preserve">. Отсутствие предписаний со стороны контролирующих органов  </w:t>
            </w:r>
          </w:p>
        </w:tc>
      </w:tr>
      <w:tr w:rsidR="00C32A37" w:rsidRPr="004F3490" w14:paraId="0282932F" w14:textId="77777777" w:rsidTr="00D57B19">
        <w:trPr>
          <w:cantSplit/>
          <w:trHeight w:val="279"/>
        </w:trPr>
        <w:tc>
          <w:tcPr>
            <w:tcW w:w="2411" w:type="dxa"/>
            <w:vMerge/>
            <w:tcBorders>
              <w:left w:val="single" w:sz="4" w:space="0" w:color="000000"/>
              <w:right w:val="single" w:sz="4" w:space="0" w:color="000000"/>
            </w:tcBorders>
            <w:shd w:val="clear" w:color="auto" w:fill="auto"/>
          </w:tcPr>
          <w:p w14:paraId="0E0B71AE" w14:textId="77777777" w:rsidR="00C32A37" w:rsidRPr="004F3490" w:rsidRDefault="00C32A37" w:rsidP="00C32A37">
            <w:pPr>
              <w:widowControl w:val="0"/>
              <w:suppressAutoHyphens/>
              <w:spacing w:after="0" w:line="100" w:lineRule="atLeast"/>
              <w:textAlignment w:val="baseline"/>
              <w:rPr>
                <w:rFonts w:ascii="Times New Roman" w:eastAsia="SimSun" w:hAnsi="Times New Roman" w:cs="Times New Roman"/>
                <w:kern w:val="1"/>
                <w:sz w:val="24"/>
                <w:szCs w:val="24"/>
                <w:lang w:eastAsia="ar-SA"/>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814D6D5" w14:textId="486A5EDA" w:rsidR="00C32A37" w:rsidRPr="004F3490" w:rsidRDefault="00B55321" w:rsidP="00C32A37">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32A37" w:rsidRPr="004F3490">
              <w:rPr>
                <w:rFonts w:ascii="Times New Roman" w:eastAsia="Times New Roman" w:hAnsi="Times New Roman" w:cs="Times New Roman"/>
                <w:sz w:val="24"/>
                <w:szCs w:val="24"/>
                <w:lang w:eastAsia="ar-SA"/>
              </w:rPr>
              <w:t>. Участие в театрализованных представлениях</w:t>
            </w:r>
          </w:p>
        </w:tc>
      </w:tr>
      <w:tr w:rsidR="00C32A37" w:rsidRPr="004F3490" w14:paraId="5EE45DE2" w14:textId="77777777" w:rsidTr="00D57B19">
        <w:trPr>
          <w:cantSplit/>
          <w:trHeight w:val="360"/>
        </w:trPr>
        <w:tc>
          <w:tcPr>
            <w:tcW w:w="2411" w:type="dxa"/>
            <w:vMerge/>
            <w:tcBorders>
              <w:left w:val="single" w:sz="4" w:space="0" w:color="000000"/>
              <w:right w:val="single" w:sz="4" w:space="0" w:color="000000"/>
            </w:tcBorders>
            <w:shd w:val="clear" w:color="auto" w:fill="auto"/>
          </w:tcPr>
          <w:p w14:paraId="66551178" w14:textId="77777777" w:rsidR="00C32A37" w:rsidRPr="004F3490" w:rsidRDefault="00C32A37" w:rsidP="00C32A37">
            <w:pPr>
              <w:widowControl w:val="0"/>
              <w:suppressAutoHyphens/>
              <w:spacing w:after="0" w:line="100" w:lineRule="atLeast"/>
              <w:textAlignment w:val="baseline"/>
              <w:rPr>
                <w:rFonts w:ascii="Times New Roman" w:eastAsia="SimSun" w:hAnsi="Times New Roman" w:cs="Times New Roman"/>
                <w:kern w:val="1"/>
                <w:sz w:val="24"/>
                <w:szCs w:val="24"/>
                <w:lang w:eastAsia="ar-SA"/>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88C068E" w14:textId="405C3429" w:rsidR="00C32A37" w:rsidRPr="004F3490" w:rsidRDefault="00B55321" w:rsidP="00C32A37">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C32A37" w:rsidRPr="004F3490">
              <w:rPr>
                <w:rFonts w:ascii="Times New Roman" w:eastAsia="Times New Roman" w:hAnsi="Times New Roman" w:cs="Times New Roman"/>
                <w:sz w:val="24"/>
                <w:szCs w:val="24"/>
                <w:lang w:eastAsia="ar-SA"/>
              </w:rPr>
              <w:t>. Отсутствие листов временной нетрудоспособности</w:t>
            </w:r>
          </w:p>
        </w:tc>
      </w:tr>
      <w:tr w:rsidR="00C32A37" w:rsidRPr="004F3490" w14:paraId="1E0F6804" w14:textId="77777777" w:rsidTr="00D57B19">
        <w:trPr>
          <w:cantSplit/>
          <w:trHeight w:val="331"/>
        </w:trPr>
        <w:tc>
          <w:tcPr>
            <w:tcW w:w="2411" w:type="dxa"/>
            <w:vMerge/>
            <w:tcBorders>
              <w:left w:val="single" w:sz="4" w:space="0" w:color="000000"/>
              <w:right w:val="single" w:sz="4" w:space="0" w:color="000000"/>
            </w:tcBorders>
            <w:shd w:val="clear" w:color="auto" w:fill="auto"/>
          </w:tcPr>
          <w:p w14:paraId="79F2A14E" w14:textId="77777777" w:rsidR="00C32A37" w:rsidRPr="004F3490" w:rsidRDefault="00C32A37" w:rsidP="00C32A37">
            <w:pPr>
              <w:autoSpaceDE w:val="0"/>
              <w:spacing w:after="0" w:line="100" w:lineRule="atLeast"/>
              <w:rPr>
                <w:rFonts w:ascii="Times New Roman" w:eastAsia="Times New Roman" w:hAnsi="Times New Roman" w:cs="Times New Roman"/>
                <w:sz w:val="24"/>
                <w:szCs w:val="24"/>
                <w:lang w:eastAsia="ar-SA"/>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C23375A" w14:textId="2686DAC2" w:rsidR="00C32A37" w:rsidRPr="004F3490" w:rsidRDefault="00B55321" w:rsidP="00C32A37">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C32A37" w:rsidRPr="004F3490">
              <w:rPr>
                <w:rFonts w:ascii="Times New Roman" w:eastAsia="Times New Roman" w:hAnsi="Times New Roman" w:cs="Times New Roman"/>
                <w:sz w:val="24"/>
                <w:szCs w:val="24"/>
                <w:lang w:eastAsia="ar-SA"/>
              </w:rPr>
              <w:t xml:space="preserve">. Проведение генеральных уборок                       </w:t>
            </w:r>
          </w:p>
        </w:tc>
      </w:tr>
      <w:tr w:rsidR="00C32A37" w:rsidRPr="004F3490" w14:paraId="4FCC41FF" w14:textId="77777777" w:rsidTr="00D57B19">
        <w:trPr>
          <w:cantSplit/>
          <w:trHeight w:val="279"/>
        </w:trPr>
        <w:tc>
          <w:tcPr>
            <w:tcW w:w="2411" w:type="dxa"/>
            <w:vMerge/>
            <w:tcBorders>
              <w:left w:val="single" w:sz="4" w:space="0" w:color="000000"/>
              <w:right w:val="single" w:sz="4" w:space="0" w:color="000000"/>
            </w:tcBorders>
            <w:shd w:val="clear" w:color="auto" w:fill="auto"/>
          </w:tcPr>
          <w:p w14:paraId="50161FB8" w14:textId="77777777" w:rsidR="00C32A37" w:rsidRPr="004F3490" w:rsidRDefault="00C32A37" w:rsidP="00C32A37">
            <w:pPr>
              <w:autoSpaceDE w:val="0"/>
              <w:spacing w:after="0" w:line="100" w:lineRule="atLeast"/>
              <w:rPr>
                <w:rFonts w:ascii="Times New Roman" w:eastAsia="Times New Roman" w:hAnsi="Times New Roman" w:cs="Times New Roman"/>
                <w:sz w:val="24"/>
                <w:szCs w:val="24"/>
                <w:lang w:eastAsia="ar-SA"/>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BCBAD82" w14:textId="268542BB" w:rsidR="00C32A37" w:rsidRPr="004F3490" w:rsidRDefault="00B55321" w:rsidP="00B55321">
            <w:pPr>
              <w:autoSpaceDE w:val="0"/>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C32A37" w:rsidRPr="004F3490">
              <w:rPr>
                <w:rFonts w:ascii="Times New Roman" w:eastAsia="Times New Roman" w:hAnsi="Times New Roman" w:cs="Times New Roman"/>
                <w:sz w:val="24"/>
                <w:szCs w:val="24"/>
                <w:lang w:eastAsia="ar-SA"/>
              </w:rPr>
              <w:t>. Содержание помещений ДОУ в соответствии с требованиями СанПиН, качественная уборка помещений</w:t>
            </w:r>
          </w:p>
        </w:tc>
      </w:tr>
      <w:tr w:rsidR="00C32A37" w:rsidRPr="004F3490" w14:paraId="08BC29C3" w14:textId="77777777" w:rsidTr="00D57B19">
        <w:trPr>
          <w:cantSplit/>
          <w:trHeight w:val="360"/>
        </w:trPr>
        <w:tc>
          <w:tcPr>
            <w:tcW w:w="2411" w:type="dxa"/>
            <w:vMerge/>
            <w:tcBorders>
              <w:left w:val="single" w:sz="4" w:space="0" w:color="000000"/>
              <w:right w:val="single" w:sz="4" w:space="0" w:color="000000"/>
            </w:tcBorders>
            <w:shd w:val="clear" w:color="auto" w:fill="auto"/>
          </w:tcPr>
          <w:p w14:paraId="6A0CB185" w14:textId="77777777" w:rsidR="00C32A37" w:rsidRPr="004F3490" w:rsidRDefault="00C32A37" w:rsidP="00C32A37">
            <w:pPr>
              <w:widowControl w:val="0"/>
              <w:suppressAutoHyphens/>
              <w:spacing w:after="0" w:line="100" w:lineRule="atLeast"/>
              <w:textAlignment w:val="baseline"/>
              <w:rPr>
                <w:rFonts w:ascii="Times New Roman" w:eastAsia="SimSun" w:hAnsi="Times New Roman" w:cs="Times New Roman"/>
                <w:kern w:val="1"/>
                <w:sz w:val="24"/>
                <w:szCs w:val="24"/>
                <w:lang w:eastAsia="ar-SA"/>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4032C03" w14:textId="64989F38" w:rsidR="00C32A37" w:rsidRPr="004F3490" w:rsidRDefault="00B55321" w:rsidP="00C32A37">
            <w:pPr>
              <w:autoSpaceDE w:val="0"/>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C32A37" w:rsidRPr="004F3490">
              <w:rPr>
                <w:rFonts w:ascii="Times New Roman" w:eastAsia="Times New Roman" w:hAnsi="Times New Roman" w:cs="Times New Roman"/>
                <w:sz w:val="24"/>
                <w:szCs w:val="24"/>
                <w:lang w:eastAsia="ar-SA"/>
              </w:rPr>
              <w:t>. Своевременное предупреждение администрации о ЧС</w:t>
            </w:r>
          </w:p>
        </w:tc>
      </w:tr>
      <w:tr w:rsidR="00C32A37" w:rsidRPr="004F3490" w14:paraId="02FC43E7" w14:textId="77777777" w:rsidTr="00D57B19">
        <w:trPr>
          <w:cantSplit/>
          <w:trHeight w:val="360"/>
        </w:trPr>
        <w:tc>
          <w:tcPr>
            <w:tcW w:w="2411" w:type="dxa"/>
            <w:vMerge/>
            <w:tcBorders>
              <w:left w:val="single" w:sz="4" w:space="0" w:color="000000"/>
              <w:right w:val="single" w:sz="4" w:space="0" w:color="000000"/>
            </w:tcBorders>
            <w:shd w:val="clear" w:color="auto" w:fill="auto"/>
          </w:tcPr>
          <w:p w14:paraId="359AD9EF" w14:textId="77777777" w:rsidR="00C32A37" w:rsidRPr="004F3490" w:rsidRDefault="00C32A37" w:rsidP="00C32A37">
            <w:pPr>
              <w:widowControl w:val="0"/>
              <w:suppressAutoHyphens/>
              <w:spacing w:after="0" w:line="100" w:lineRule="atLeast"/>
              <w:textAlignment w:val="baseline"/>
              <w:rPr>
                <w:rFonts w:ascii="Times New Roman" w:eastAsia="SimSun" w:hAnsi="Times New Roman" w:cs="Times New Roman"/>
                <w:kern w:val="1"/>
                <w:sz w:val="24"/>
                <w:szCs w:val="24"/>
                <w:lang w:eastAsia="ar-SA"/>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0A7733A" w14:textId="637F1683" w:rsidR="00C32A37" w:rsidRPr="004F3490" w:rsidRDefault="00B55321" w:rsidP="00C32A37">
            <w:pPr>
              <w:widowControl w:val="0"/>
              <w:suppressAutoHyphens/>
              <w:autoSpaceDE w:val="0"/>
              <w:spacing w:after="0" w:line="100" w:lineRule="atLeast"/>
              <w:textAlignment w:val="baseline"/>
              <w:rPr>
                <w:rFonts w:ascii="Times New Roman" w:eastAsia="Times New Roman" w:hAnsi="Times New Roman" w:cs="Times New Roman"/>
                <w:sz w:val="24"/>
                <w:szCs w:val="24"/>
                <w:lang w:eastAsia="ar-SA"/>
              </w:rPr>
            </w:pPr>
            <w:r>
              <w:rPr>
                <w:rFonts w:ascii="Times New Roman" w:eastAsia="Times New Roman CYR" w:hAnsi="Times New Roman" w:cs="Times New Roman"/>
                <w:kern w:val="1"/>
                <w:sz w:val="24"/>
                <w:szCs w:val="24"/>
                <w:lang w:eastAsia="ar-SA"/>
              </w:rPr>
              <w:t>7</w:t>
            </w:r>
            <w:r w:rsidR="00C32A37" w:rsidRPr="004F3490">
              <w:rPr>
                <w:rFonts w:ascii="Times New Roman" w:eastAsia="Times New Roman CYR" w:hAnsi="Times New Roman" w:cs="Times New Roman"/>
                <w:kern w:val="1"/>
                <w:sz w:val="24"/>
                <w:szCs w:val="24"/>
                <w:lang w:eastAsia="ar-SA"/>
              </w:rPr>
              <w:t>. Увеличение объема работы</w:t>
            </w:r>
          </w:p>
        </w:tc>
      </w:tr>
      <w:tr w:rsidR="00FC7D5F" w:rsidRPr="004F3490" w14:paraId="4ADD1337" w14:textId="77777777" w:rsidTr="00D57B19">
        <w:trPr>
          <w:cantSplit/>
          <w:trHeight w:val="420"/>
        </w:trPr>
        <w:tc>
          <w:tcPr>
            <w:tcW w:w="2411" w:type="dxa"/>
            <w:tcBorders>
              <w:top w:val="single" w:sz="4" w:space="0" w:color="auto"/>
              <w:left w:val="single" w:sz="4" w:space="0" w:color="000000"/>
              <w:bottom w:val="single" w:sz="4" w:space="0" w:color="000000"/>
              <w:right w:val="single" w:sz="4" w:space="0" w:color="000000"/>
            </w:tcBorders>
            <w:shd w:val="clear" w:color="auto" w:fill="auto"/>
          </w:tcPr>
          <w:p w14:paraId="22C5A181" w14:textId="77777777" w:rsidR="00FC7D5F" w:rsidRPr="004F3490" w:rsidRDefault="00FC7D5F" w:rsidP="00525498">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Решение комиссии</w:t>
            </w:r>
          </w:p>
        </w:tc>
        <w:tc>
          <w:tcPr>
            <w:tcW w:w="1417" w:type="dxa"/>
            <w:tcBorders>
              <w:top w:val="single" w:sz="4" w:space="0" w:color="auto"/>
              <w:left w:val="single" w:sz="4" w:space="0" w:color="000000"/>
              <w:bottom w:val="single" w:sz="4" w:space="0" w:color="000000"/>
              <w:right w:val="single" w:sz="4" w:space="0" w:color="000000"/>
            </w:tcBorders>
          </w:tcPr>
          <w:p w14:paraId="12D18844" w14:textId="77777777" w:rsidR="00FC7D5F" w:rsidRPr="004F3490" w:rsidRDefault="00FC7D5F" w:rsidP="00525498">
            <w:pPr>
              <w:widowControl w:val="0"/>
              <w:autoSpaceDE w:val="0"/>
              <w:spacing w:after="0" w:line="100" w:lineRule="atLeast"/>
              <w:rPr>
                <w:rFonts w:ascii="Times New Roman" w:eastAsia="Times New Roman" w:hAnsi="Times New Roman" w:cs="Times New Roman"/>
                <w:sz w:val="24"/>
                <w:szCs w:val="24"/>
                <w:lang w:eastAsia="ar-SA"/>
              </w:rPr>
            </w:pPr>
            <w:r w:rsidRPr="004F3490">
              <w:rPr>
                <w:rFonts w:ascii="Times New Roman" w:eastAsia="Times New Roman" w:hAnsi="Times New Roman" w:cs="Times New Roman"/>
                <w:sz w:val="24"/>
                <w:szCs w:val="24"/>
                <w:lang w:eastAsia="ar-SA"/>
              </w:rPr>
              <w:t>итого</w:t>
            </w:r>
          </w:p>
        </w:tc>
        <w:tc>
          <w:tcPr>
            <w:tcW w:w="6804" w:type="dxa"/>
            <w:tcBorders>
              <w:top w:val="single" w:sz="4" w:space="0" w:color="auto"/>
              <w:left w:val="single" w:sz="4" w:space="0" w:color="000000"/>
              <w:bottom w:val="single" w:sz="4" w:space="0" w:color="000000"/>
              <w:right w:val="single" w:sz="4" w:space="0" w:color="000000"/>
            </w:tcBorders>
            <w:shd w:val="clear" w:color="auto" w:fill="auto"/>
          </w:tcPr>
          <w:p w14:paraId="0B655E3D" w14:textId="77777777" w:rsidR="00FC7D5F" w:rsidRPr="004F3490" w:rsidRDefault="00FC7D5F" w:rsidP="00525498">
            <w:pPr>
              <w:widowControl w:val="0"/>
              <w:autoSpaceDE w:val="0"/>
              <w:spacing w:after="0" w:line="100" w:lineRule="atLeast"/>
              <w:rPr>
                <w:rFonts w:ascii="Times New Roman" w:eastAsia="Times New Roman" w:hAnsi="Times New Roman" w:cs="Times New Roman"/>
                <w:sz w:val="24"/>
                <w:szCs w:val="24"/>
                <w:lang w:eastAsia="ar-SA"/>
              </w:rPr>
            </w:pPr>
          </w:p>
        </w:tc>
      </w:tr>
    </w:tbl>
    <w:p w14:paraId="1E3702A5" w14:textId="77777777" w:rsidR="00C32A37" w:rsidRPr="004F3490" w:rsidRDefault="00C32A37" w:rsidP="00C32A37">
      <w:pPr>
        <w:widowControl w:val="0"/>
        <w:suppressAutoHyphens/>
        <w:autoSpaceDE w:val="0"/>
        <w:spacing w:after="0" w:line="100" w:lineRule="atLeast"/>
        <w:ind w:firstLine="720"/>
        <w:jc w:val="both"/>
        <w:textAlignment w:val="baseline"/>
        <w:rPr>
          <w:rFonts w:ascii="Times New Roman" w:eastAsia="Times New Roman CYR" w:hAnsi="Times New Roman" w:cs="Times New Roman"/>
          <w:kern w:val="1"/>
          <w:sz w:val="24"/>
          <w:szCs w:val="24"/>
          <w:lang w:eastAsia="ar-SA"/>
        </w:rPr>
      </w:pPr>
    </w:p>
    <w:p w14:paraId="3F6D295E"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При наличии экономии фонда оплаты труда в пределах утвержденного фонда работникам могут предоставляться  иные выплаты:</w:t>
      </w:r>
    </w:p>
    <w:p w14:paraId="59D8C22E"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        - единовременная материальная помощь;</w:t>
      </w:r>
    </w:p>
    <w:p w14:paraId="6B9E400A"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        - единовременные выплаты к праздничным и юбилейным датам.</w:t>
      </w:r>
    </w:p>
    <w:p w14:paraId="310BBDF7"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При определении размера выплат и условий их применения учитывается мнение выборного профсоюзного или иного представительного органа работников.</w:t>
      </w:r>
    </w:p>
    <w:p w14:paraId="2A8369CC"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Решение об установлении конкретных выплат работникам оформляется приказом заведующего ДОУ.</w:t>
      </w:r>
    </w:p>
    <w:p w14:paraId="0E7E9260"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Размер материальной помощи не может быть свыше двух должностных окладов в год, установленных на день выплаты, по занимаемой должности, рабочей профессии на основании личного заявления работника.</w:t>
      </w:r>
    </w:p>
    <w:p w14:paraId="28C2297E"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Единовременная выплата к праздничным и юбилейным датам устанавливается в размере не более одного должностного оклада.</w:t>
      </w:r>
    </w:p>
    <w:p w14:paraId="3BBE9E97"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Настоящее Положение разработано на основе и в соответствии с Уставом ДОУ и не должно противоречить ему.</w:t>
      </w:r>
    </w:p>
    <w:p w14:paraId="1AD6DC34"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В случае расхождения пунктов настоящего Положения и ДОУ применяются соответствующие положения Устава.</w:t>
      </w:r>
    </w:p>
    <w:p w14:paraId="3FCA6619" w14:textId="77777777" w:rsidR="00474E89" w:rsidRPr="004F3490" w:rsidRDefault="00474E89" w:rsidP="009007B1">
      <w:pPr>
        <w:widowControl w:val="0"/>
        <w:suppressAutoHyphens/>
        <w:autoSpaceDE w:val="0"/>
        <w:spacing w:after="0" w:line="240" w:lineRule="auto"/>
        <w:jc w:val="both"/>
        <w:textAlignment w:val="baseline"/>
        <w:rPr>
          <w:rFonts w:ascii="Times New Roman" w:eastAsia="Times New Roman CYR"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Настоящее Положение вступает в силу с момента его принятия Общим собранием трудового коллектива и утверждения приказом заведующей.</w:t>
      </w:r>
    </w:p>
    <w:p w14:paraId="52BB9131" w14:textId="77777777" w:rsidR="00474E89" w:rsidRPr="004F3490" w:rsidRDefault="00474E89" w:rsidP="009007B1">
      <w:pPr>
        <w:widowControl w:val="0"/>
        <w:suppressAutoHyphens/>
        <w:spacing w:after="0" w:line="240" w:lineRule="auto"/>
        <w:textAlignment w:val="baseline"/>
        <w:rPr>
          <w:rFonts w:ascii="Times New Roman" w:eastAsia="SimSun" w:hAnsi="Times New Roman" w:cs="Times New Roman"/>
          <w:kern w:val="1"/>
          <w:sz w:val="24"/>
          <w:szCs w:val="24"/>
          <w:lang w:eastAsia="ar-SA"/>
        </w:rPr>
      </w:pPr>
      <w:r w:rsidRPr="004F3490">
        <w:rPr>
          <w:rFonts w:ascii="Times New Roman" w:eastAsia="Times New Roman CYR" w:hAnsi="Times New Roman" w:cs="Times New Roman"/>
          <w:kern w:val="1"/>
          <w:sz w:val="24"/>
          <w:szCs w:val="24"/>
          <w:lang w:eastAsia="ar-SA"/>
        </w:rPr>
        <w:t xml:space="preserve">            -   Изменения и дополнения в настоящее Положение рассматриваются и утверждаются в порядке, установленном пунктом 4.3. настоящег</w:t>
      </w:r>
      <w:r w:rsidR="009007B1" w:rsidRPr="004F3490">
        <w:rPr>
          <w:rFonts w:ascii="Times New Roman" w:eastAsia="Times New Roman CYR" w:hAnsi="Times New Roman" w:cs="Times New Roman"/>
          <w:kern w:val="1"/>
          <w:sz w:val="24"/>
          <w:szCs w:val="24"/>
          <w:lang w:eastAsia="ar-SA"/>
        </w:rPr>
        <w:t>о</w:t>
      </w:r>
    </w:p>
    <w:p w14:paraId="00BDE2EA" w14:textId="77777777" w:rsidR="00474E89" w:rsidRPr="004F3490" w:rsidRDefault="00474E89" w:rsidP="009007B1">
      <w:pPr>
        <w:tabs>
          <w:tab w:val="left" w:pos="0"/>
        </w:tabs>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 xml:space="preserve">При заключении дополнительного соглашения к трудовому договору с работником на очередной учебный год каждому работнику индивидуально определяется перечень показателей эффективности его деятельности. </w:t>
      </w:r>
    </w:p>
    <w:p w14:paraId="0FB6E3E2" w14:textId="77777777" w:rsidR="00474E89" w:rsidRPr="004F3490" w:rsidRDefault="001D0CAC" w:rsidP="009007B1">
      <w:pPr>
        <w:tabs>
          <w:tab w:val="left" w:pos="0"/>
        </w:tabs>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lastRenderedPageBreak/>
        <w:tab/>
      </w:r>
      <w:r w:rsidR="00474E89" w:rsidRPr="004F3490">
        <w:rPr>
          <w:rFonts w:ascii="Times New Roman" w:eastAsia="Times New Roman" w:hAnsi="Times New Roman" w:cs="Times New Roman"/>
          <w:sz w:val="24"/>
          <w:szCs w:val="24"/>
          <w:lang w:eastAsia="ru-RU"/>
        </w:rPr>
        <w:t xml:space="preserve">За выполнение установленных показателей эффективности деятельности в течение квартала работнику выплачивается премия в следующем квартале. Размер премиальной выплаты определяется суммой выплат по установленным данному работнику критериям в случае их достижения. </w:t>
      </w:r>
    </w:p>
    <w:p w14:paraId="76510368" w14:textId="77777777" w:rsidR="00474E89" w:rsidRPr="004F3490" w:rsidRDefault="0050752E" w:rsidP="009007B1">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8</w:t>
      </w:r>
      <w:r w:rsidR="00474E89" w:rsidRPr="004F3490">
        <w:rPr>
          <w:rFonts w:ascii="Times New Roman" w:eastAsia="Times New Roman" w:hAnsi="Times New Roman" w:cs="Times New Roman"/>
          <w:bCs/>
          <w:sz w:val="24"/>
          <w:szCs w:val="24"/>
          <w:lang w:eastAsia="ru-RU"/>
        </w:rPr>
        <w:t xml:space="preserve">.9. </w:t>
      </w:r>
      <w:r w:rsidR="00474E89" w:rsidRPr="004F3490">
        <w:rPr>
          <w:rFonts w:ascii="Times New Roman" w:eastAsia="Times New Roman" w:hAnsi="Times New Roman" w:cs="Times New Roman"/>
          <w:sz w:val="24"/>
          <w:szCs w:val="24"/>
          <w:lang w:eastAsia="ru-RU"/>
        </w:rPr>
        <w:t>В целях поощрения работников за достигнутые успехи, профессионализм и личный вклад в работу коллектива в пределах финансовых средств на оплату труда по решению руководителя ОУ применяется единовременное премирование работников образовательных учреждений:</w:t>
      </w:r>
    </w:p>
    <w:p w14:paraId="1CFC9BDD"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1) при объявлении благодарности руководителя Министерства образования и науки РФ;</w:t>
      </w:r>
    </w:p>
    <w:p w14:paraId="21F43EE2"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2) при награждении Почетной грамотой Министерства образования и науки РФ;</w:t>
      </w:r>
    </w:p>
    <w:p w14:paraId="321D3686"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3) при награждении государственными наградами и наградами Свердловской области;</w:t>
      </w:r>
    </w:p>
    <w:p w14:paraId="25C18507"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4) при награждении Почетной грамотой Главы муниципального образования;</w:t>
      </w:r>
    </w:p>
    <w:p w14:paraId="0C1928ED"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5) в связи с празднованием Дня учителя;</w:t>
      </w:r>
    </w:p>
    <w:p w14:paraId="3C43B53C"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6) в связи с праздничными днями и юбилейными датами (50, 55, 60 лет со дня рождения);</w:t>
      </w:r>
    </w:p>
    <w:p w14:paraId="0C8C8DED"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7) при увольнении в связи с уходом на трудовую пенсию по старости;</w:t>
      </w:r>
    </w:p>
    <w:p w14:paraId="072D6962" w14:textId="77777777" w:rsidR="00474E89" w:rsidRPr="004F3490" w:rsidRDefault="00474E89"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8)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14:paraId="7430957D" w14:textId="77777777" w:rsidR="00474E89" w:rsidRPr="004F3490" w:rsidRDefault="00474E89" w:rsidP="001D0CA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Условия, порядок и размер единовременного премирования определяются положением о премировании работников ОУ, принятым руководителем ОО по согласованию с выборным органом первичной профсоюзной организации.</w:t>
      </w:r>
    </w:p>
    <w:p w14:paraId="06E3C1CB" w14:textId="0CA2705C" w:rsidR="00474E89" w:rsidRPr="004F3490" w:rsidRDefault="00DB13C4" w:rsidP="009007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7</w:t>
      </w:r>
      <w:r w:rsidR="00474E89" w:rsidRPr="004F3490">
        <w:rPr>
          <w:rFonts w:ascii="Times New Roman" w:eastAsia="Times New Roman" w:hAnsi="Times New Roman" w:cs="Times New Roman"/>
          <w:sz w:val="24"/>
          <w:szCs w:val="24"/>
          <w:lang w:eastAsia="ru-RU"/>
        </w:rPr>
        <w:t>.10. При наличии экономии финансовых средств на оплату труда, работникам может оказываться материальная помощь, условия выплаты и размер которой устанавливаются положением о материальной помощи, принятым по согласованию с выборным органом первичной профсоюзной организации или (и) коллективным договором, соглашением.</w:t>
      </w:r>
    </w:p>
    <w:p w14:paraId="6A8E3314" w14:textId="77777777" w:rsidR="00474E89" w:rsidRPr="004F3490" w:rsidRDefault="00474E89" w:rsidP="00C556B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3490">
        <w:rPr>
          <w:rFonts w:ascii="Times New Roman" w:eastAsia="Times New Roman" w:hAnsi="Times New Roman" w:cs="Times New Roman"/>
          <w:sz w:val="24"/>
          <w:szCs w:val="24"/>
          <w:lang w:eastAsia="ru-RU"/>
        </w:rPr>
        <w:t>Материальная помощь выплачивается на основании личного заявления работника.</w:t>
      </w:r>
    </w:p>
    <w:p w14:paraId="6C4A7827" w14:textId="77777777" w:rsidR="00474E89" w:rsidRPr="004F3490" w:rsidRDefault="00474E89" w:rsidP="009007B1">
      <w:pPr>
        <w:spacing w:after="0" w:line="240" w:lineRule="auto"/>
        <w:rPr>
          <w:rFonts w:ascii="Times New Roman" w:eastAsia="Times New Roman" w:hAnsi="Times New Roman" w:cs="Times New Roman"/>
          <w:sz w:val="24"/>
          <w:szCs w:val="24"/>
          <w:lang w:eastAsia="ru-RU"/>
        </w:rPr>
      </w:pPr>
    </w:p>
    <w:p w14:paraId="7FF073F7" w14:textId="019D0C4B" w:rsidR="00F876A1" w:rsidRDefault="00F876A1" w:rsidP="009007B1">
      <w:pPr>
        <w:spacing w:after="0" w:line="240" w:lineRule="auto"/>
        <w:rPr>
          <w:rFonts w:ascii="Times New Roman" w:hAnsi="Times New Roman" w:cs="Times New Roman"/>
          <w:sz w:val="24"/>
          <w:szCs w:val="24"/>
        </w:rPr>
      </w:pPr>
    </w:p>
    <w:p w14:paraId="00ED4B74" w14:textId="2A744915" w:rsidR="00023F10" w:rsidRDefault="00023F10" w:rsidP="009007B1">
      <w:pPr>
        <w:spacing w:after="0" w:line="240" w:lineRule="auto"/>
        <w:rPr>
          <w:rFonts w:ascii="Times New Roman" w:hAnsi="Times New Roman" w:cs="Times New Roman"/>
          <w:sz w:val="24"/>
          <w:szCs w:val="24"/>
        </w:rPr>
      </w:pPr>
    </w:p>
    <w:p w14:paraId="4A24627C" w14:textId="70E314E9" w:rsidR="00023F10" w:rsidRDefault="00023F10" w:rsidP="009007B1">
      <w:pPr>
        <w:spacing w:after="0" w:line="240" w:lineRule="auto"/>
        <w:rPr>
          <w:rFonts w:ascii="Times New Roman" w:hAnsi="Times New Roman" w:cs="Times New Roman"/>
          <w:sz w:val="24"/>
          <w:szCs w:val="24"/>
        </w:rPr>
      </w:pPr>
    </w:p>
    <w:p w14:paraId="52A61957" w14:textId="4927119F" w:rsidR="00023F10" w:rsidRDefault="00023F10" w:rsidP="009007B1">
      <w:pPr>
        <w:spacing w:after="0" w:line="240" w:lineRule="auto"/>
        <w:rPr>
          <w:rFonts w:ascii="Times New Roman" w:hAnsi="Times New Roman" w:cs="Times New Roman"/>
          <w:sz w:val="24"/>
          <w:szCs w:val="24"/>
        </w:rPr>
      </w:pPr>
    </w:p>
    <w:p w14:paraId="7ADBD3A1" w14:textId="5E52C3A5" w:rsidR="00023F10" w:rsidRDefault="00023F10" w:rsidP="009007B1">
      <w:pPr>
        <w:spacing w:after="0" w:line="240" w:lineRule="auto"/>
        <w:rPr>
          <w:rFonts w:ascii="Times New Roman" w:hAnsi="Times New Roman" w:cs="Times New Roman"/>
          <w:sz w:val="24"/>
          <w:szCs w:val="24"/>
        </w:rPr>
      </w:pPr>
    </w:p>
    <w:p w14:paraId="28286A08" w14:textId="31788D9F" w:rsidR="00023F10" w:rsidRDefault="00023F10" w:rsidP="009007B1">
      <w:pPr>
        <w:spacing w:after="0" w:line="240" w:lineRule="auto"/>
        <w:rPr>
          <w:rFonts w:ascii="Times New Roman" w:hAnsi="Times New Roman" w:cs="Times New Roman"/>
          <w:sz w:val="24"/>
          <w:szCs w:val="24"/>
        </w:rPr>
      </w:pPr>
    </w:p>
    <w:p w14:paraId="78DDE8FF" w14:textId="74406F7A" w:rsidR="00023F10" w:rsidRDefault="00023F10" w:rsidP="009007B1">
      <w:pPr>
        <w:spacing w:after="0" w:line="240" w:lineRule="auto"/>
        <w:rPr>
          <w:rFonts w:ascii="Times New Roman" w:hAnsi="Times New Roman" w:cs="Times New Roman"/>
          <w:sz w:val="24"/>
          <w:szCs w:val="24"/>
        </w:rPr>
      </w:pPr>
    </w:p>
    <w:p w14:paraId="67018A70" w14:textId="4128D2EA" w:rsidR="00023F10" w:rsidRDefault="00023F10" w:rsidP="009007B1">
      <w:pPr>
        <w:spacing w:after="0" w:line="240" w:lineRule="auto"/>
        <w:rPr>
          <w:rFonts w:ascii="Times New Roman" w:hAnsi="Times New Roman" w:cs="Times New Roman"/>
          <w:sz w:val="24"/>
          <w:szCs w:val="24"/>
        </w:rPr>
      </w:pPr>
    </w:p>
    <w:p w14:paraId="563027E2" w14:textId="1076F0E1" w:rsidR="00023F10" w:rsidRDefault="00023F10" w:rsidP="009007B1">
      <w:pPr>
        <w:spacing w:after="0" w:line="240" w:lineRule="auto"/>
        <w:rPr>
          <w:rFonts w:ascii="Times New Roman" w:hAnsi="Times New Roman" w:cs="Times New Roman"/>
          <w:sz w:val="24"/>
          <w:szCs w:val="24"/>
        </w:rPr>
      </w:pPr>
    </w:p>
    <w:p w14:paraId="3E03B12B" w14:textId="2EB098C3" w:rsidR="00023F10" w:rsidRDefault="00023F10" w:rsidP="009007B1">
      <w:pPr>
        <w:spacing w:after="0" w:line="240" w:lineRule="auto"/>
        <w:rPr>
          <w:rFonts w:ascii="Times New Roman" w:hAnsi="Times New Roman" w:cs="Times New Roman"/>
          <w:sz w:val="24"/>
          <w:szCs w:val="24"/>
        </w:rPr>
      </w:pPr>
    </w:p>
    <w:p w14:paraId="47E13806" w14:textId="262F0716" w:rsidR="00023F10" w:rsidRDefault="00023F10" w:rsidP="009007B1">
      <w:pPr>
        <w:spacing w:after="0" w:line="240" w:lineRule="auto"/>
        <w:rPr>
          <w:rFonts w:ascii="Times New Roman" w:hAnsi="Times New Roman" w:cs="Times New Roman"/>
          <w:sz w:val="24"/>
          <w:szCs w:val="24"/>
        </w:rPr>
      </w:pPr>
    </w:p>
    <w:p w14:paraId="752FA6B7" w14:textId="401B9E83" w:rsidR="00023F10" w:rsidRDefault="00023F10" w:rsidP="009007B1">
      <w:pPr>
        <w:spacing w:after="0" w:line="240" w:lineRule="auto"/>
        <w:rPr>
          <w:rFonts w:ascii="Times New Roman" w:hAnsi="Times New Roman" w:cs="Times New Roman"/>
          <w:sz w:val="24"/>
          <w:szCs w:val="24"/>
        </w:rPr>
      </w:pPr>
    </w:p>
    <w:p w14:paraId="7E9CCDF2" w14:textId="6095AC41" w:rsidR="00023F10" w:rsidRDefault="00023F10" w:rsidP="009007B1">
      <w:pPr>
        <w:spacing w:after="0" w:line="240" w:lineRule="auto"/>
        <w:rPr>
          <w:rFonts w:ascii="Times New Roman" w:hAnsi="Times New Roman" w:cs="Times New Roman"/>
          <w:sz w:val="24"/>
          <w:szCs w:val="24"/>
        </w:rPr>
      </w:pPr>
    </w:p>
    <w:p w14:paraId="68FE36D1" w14:textId="7B89DDC4" w:rsidR="00023F10" w:rsidRDefault="00023F10" w:rsidP="009007B1">
      <w:pPr>
        <w:spacing w:after="0" w:line="240" w:lineRule="auto"/>
        <w:rPr>
          <w:rFonts w:ascii="Times New Roman" w:hAnsi="Times New Roman" w:cs="Times New Roman"/>
          <w:sz w:val="24"/>
          <w:szCs w:val="24"/>
        </w:rPr>
      </w:pPr>
    </w:p>
    <w:p w14:paraId="730DB358" w14:textId="6FA61CA5" w:rsidR="00023F10" w:rsidRDefault="00023F10" w:rsidP="009007B1">
      <w:pPr>
        <w:spacing w:after="0" w:line="240" w:lineRule="auto"/>
        <w:rPr>
          <w:rFonts w:ascii="Times New Roman" w:hAnsi="Times New Roman" w:cs="Times New Roman"/>
          <w:sz w:val="24"/>
          <w:szCs w:val="24"/>
        </w:rPr>
      </w:pPr>
    </w:p>
    <w:p w14:paraId="52A5D283" w14:textId="3E89CD12" w:rsidR="00023F10" w:rsidRDefault="00023F10" w:rsidP="009007B1">
      <w:pPr>
        <w:spacing w:after="0" w:line="240" w:lineRule="auto"/>
        <w:rPr>
          <w:rFonts w:ascii="Times New Roman" w:hAnsi="Times New Roman" w:cs="Times New Roman"/>
          <w:sz w:val="24"/>
          <w:szCs w:val="24"/>
        </w:rPr>
      </w:pPr>
    </w:p>
    <w:p w14:paraId="478D1171" w14:textId="09E2F718" w:rsidR="00023F10" w:rsidRDefault="00023F10" w:rsidP="009007B1">
      <w:pPr>
        <w:spacing w:after="0" w:line="240" w:lineRule="auto"/>
        <w:rPr>
          <w:rFonts w:ascii="Times New Roman" w:hAnsi="Times New Roman" w:cs="Times New Roman"/>
          <w:sz w:val="24"/>
          <w:szCs w:val="24"/>
        </w:rPr>
      </w:pPr>
    </w:p>
    <w:p w14:paraId="632DFB6E" w14:textId="76138F23" w:rsidR="00023F10" w:rsidRDefault="00023F10" w:rsidP="009007B1">
      <w:pPr>
        <w:spacing w:after="0" w:line="240" w:lineRule="auto"/>
        <w:rPr>
          <w:rFonts w:ascii="Times New Roman" w:hAnsi="Times New Roman" w:cs="Times New Roman"/>
          <w:sz w:val="24"/>
          <w:szCs w:val="24"/>
        </w:rPr>
      </w:pPr>
    </w:p>
    <w:p w14:paraId="67672C4C" w14:textId="7C1B3FBD" w:rsidR="00023F10" w:rsidRDefault="00023F10" w:rsidP="009007B1">
      <w:pPr>
        <w:spacing w:after="0" w:line="240" w:lineRule="auto"/>
        <w:rPr>
          <w:rFonts w:ascii="Times New Roman" w:hAnsi="Times New Roman" w:cs="Times New Roman"/>
          <w:sz w:val="24"/>
          <w:szCs w:val="24"/>
        </w:rPr>
      </w:pPr>
    </w:p>
    <w:p w14:paraId="3C693796" w14:textId="2B864E22" w:rsidR="00023F10" w:rsidRDefault="00023F10" w:rsidP="009007B1">
      <w:pPr>
        <w:spacing w:after="0" w:line="240" w:lineRule="auto"/>
        <w:rPr>
          <w:rFonts w:ascii="Times New Roman" w:hAnsi="Times New Roman" w:cs="Times New Roman"/>
          <w:sz w:val="24"/>
          <w:szCs w:val="24"/>
        </w:rPr>
      </w:pPr>
    </w:p>
    <w:p w14:paraId="5A70439E" w14:textId="1FDEF95D" w:rsidR="00023F10" w:rsidRDefault="00023F10" w:rsidP="009007B1">
      <w:pPr>
        <w:spacing w:after="0" w:line="240" w:lineRule="auto"/>
        <w:rPr>
          <w:rFonts w:ascii="Times New Roman" w:hAnsi="Times New Roman" w:cs="Times New Roman"/>
          <w:sz w:val="24"/>
          <w:szCs w:val="24"/>
        </w:rPr>
      </w:pPr>
    </w:p>
    <w:p w14:paraId="48112D04" w14:textId="55F8D030" w:rsidR="00023F10" w:rsidRDefault="00023F10" w:rsidP="009007B1">
      <w:pPr>
        <w:spacing w:after="0" w:line="240" w:lineRule="auto"/>
        <w:rPr>
          <w:rFonts w:ascii="Times New Roman" w:hAnsi="Times New Roman" w:cs="Times New Roman"/>
          <w:sz w:val="24"/>
          <w:szCs w:val="24"/>
        </w:rPr>
      </w:pPr>
    </w:p>
    <w:p w14:paraId="4557A431" w14:textId="4E42D513" w:rsidR="00023F10" w:rsidRDefault="00023F10" w:rsidP="009007B1">
      <w:pPr>
        <w:spacing w:after="0" w:line="240" w:lineRule="auto"/>
        <w:rPr>
          <w:rFonts w:ascii="Times New Roman" w:hAnsi="Times New Roman" w:cs="Times New Roman"/>
          <w:sz w:val="24"/>
          <w:szCs w:val="24"/>
        </w:rPr>
      </w:pPr>
    </w:p>
    <w:p w14:paraId="74F51B9B" w14:textId="7A31041D" w:rsidR="00023F10" w:rsidRDefault="00023F10" w:rsidP="009007B1">
      <w:pPr>
        <w:spacing w:after="0" w:line="240" w:lineRule="auto"/>
        <w:rPr>
          <w:rFonts w:ascii="Times New Roman" w:hAnsi="Times New Roman" w:cs="Times New Roman"/>
          <w:sz w:val="24"/>
          <w:szCs w:val="24"/>
        </w:rPr>
      </w:pPr>
    </w:p>
    <w:p w14:paraId="4577C1A6" w14:textId="1E4CD38D" w:rsidR="00023F10" w:rsidRDefault="00023F10" w:rsidP="009007B1">
      <w:pPr>
        <w:spacing w:after="0" w:line="240" w:lineRule="auto"/>
        <w:rPr>
          <w:rFonts w:ascii="Times New Roman" w:hAnsi="Times New Roman" w:cs="Times New Roman"/>
          <w:sz w:val="24"/>
          <w:szCs w:val="24"/>
        </w:rPr>
      </w:pPr>
    </w:p>
    <w:p w14:paraId="045C7E53" w14:textId="6B66EF2C" w:rsidR="00023F10" w:rsidRDefault="00023F10" w:rsidP="009007B1">
      <w:pPr>
        <w:spacing w:after="0" w:line="240" w:lineRule="auto"/>
        <w:rPr>
          <w:rFonts w:ascii="Times New Roman" w:hAnsi="Times New Roman" w:cs="Times New Roman"/>
          <w:sz w:val="24"/>
          <w:szCs w:val="24"/>
        </w:rPr>
      </w:pPr>
    </w:p>
    <w:p w14:paraId="66F24D97" w14:textId="78977531" w:rsidR="00023F10" w:rsidRDefault="00023F10" w:rsidP="009007B1">
      <w:pPr>
        <w:spacing w:after="0" w:line="240" w:lineRule="auto"/>
        <w:rPr>
          <w:rFonts w:ascii="Times New Roman" w:hAnsi="Times New Roman" w:cs="Times New Roman"/>
          <w:sz w:val="24"/>
          <w:szCs w:val="24"/>
        </w:rPr>
      </w:pPr>
    </w:p>
    <w:p w14:paraId="6577C2BF" w14:textId="3E771398" w:rsidR="00023F10" w:rsidRDefault="00023F10" w:rsidP="009007B1">
      <w:pPr>
        <w:spacing w:after="0" w:line="240" w:lineRule="auto"/>
        <w:rPr>
          <w:rFonts w:ascii="Times New Roman" w:hAnsi="Times New Roman" w:cs="Times New Roman"/>
          <w:sz w:val="24"/>
          <w:szCs w:val="24"/>
        </w:rPr>
      </w:pPr>
    </w:p>
    <w:p w14:paraId="793791DF" w14:textId="63E4082D" w:rsidR="00023F10" w:rsidRDefault="00023F10" w:rsidP="009007B1">
      <w:pPr>
        <w:spacing w:after="0" w:line="240" w:lineRule="auto"/>
        <w:rPr>
          <w:rFonts w:ascii="Times New Roman" w:hAnsi="Times New Roman" w:cs="Times New Roman"/>
          <w:sz w:val="24"/>
          <w:szCs w:val="24"/>
        </w:rPr>
      </w:pPr>
    </w:p>
    <w:p w14:paraId="3E1AA367" w14:textId="1EFB8654" w:rsidR="00023F10" w:rsidRDefault="00023F10" w:rsidP="009007B1">
      <w:pPr>
        <w:spacing w:after="0" w:line="240" w:lineRule="auto"/>
        <w:rPr>
          <w:rFonts w:ascii="Times New Roman" w:hAnsi="Times New Roman" w:cs="Times New Roman"/>
          <w:sz w:val="24"/>
          <w:szCs w:val="24"/>
        </w:rPr>
      </w:pPr>
    </w:p>
    <w:p w14:paraId="46D5AD50" w14:textId="08F8B568" w:rsidR="00023F10" w:rsidRPr="004F3490" w:rsidRDefault="00023F10" w:rsidP="009007B1">
      <w:pPr>
        <w:spacing w:after="0" w:line="240" w:lineRule="auto"/>
        <w:rPr>
          <w:rFonts w:ascii="Times New Roman" w:hAnsi="Times New Roman" w:cs="Times New Roman"/>
          <w:sz w:val="24"/>
          <w:szCs w:val="24"/>
        </w:rPr>
      </w:pPr>
      <w:bookmarkStart w:id="3" w:name="_GoBack"/>
      <w:bookmarkEnd w:id="3"/>
    </w:p>
    <w:sectPr w:rsidR="00023F10" w:rsidRPr="004F3490" w:rsidSect="00A91A64">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E6AC" w14:textId="77777777" w:rsidR="0025251C" w:rsidRDefault="0025251C" w:rsidP="00474E89">
      <w:pPr>
        <w:spacing w:after="0" w:line="240" w:lineRule="auto"/>
      </w:pPr>
      <w:r>
        <w:separator/>
      </w:r>
    </w:p>
  </w:endnote>
  <w:endnote w:type="continuationSeparator" w:id="0">
    <w:p w14:paraId="315B478C" w14:textId="77777777" w:rsidR="0025251C" w:rsidRDefault="0025251C" w:rsidP="0047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8AE7B" w14:textId="77777777" w:rsidR="0025251C" w:rsidRDefault="0025251C" w:rsidP="00474E89">
      <w:pPr>
        <w:spacing w:after="0" w:line="240" w:lineRule="auto"/>
      </w:pPr>
      <w:r>
        <w:separator/>
      </w:r>
    </w:p>
  </w:footnote>
  <w:footnote w:type="continuationSeparator" w:id="0">
    <w:p w14:paraId="2F9A4096" w14:textId="77777777" w:rsidR="0025251C" w:rsidRDefault="0025251C" w:rsidP="0047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16D1C"/>
    <w:multiLevelType w:val="multilevel"/>
    <w:tmpl w:val="D890B7DC"/>
    <w:lvl w:ilvl="0">
      <w:start w:val="1"/>
      <w:numFmt w:val="decimal"/>
      <w:lvlText w:val="%1."/>
      <w:lvlJc w:val="left"/>
      <w:pPr>
        <w:ind w:left="-18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C3"/>
    <w:rsid w:val="00003002"/>
    <w:rsid w:val="0001205B"/>
    <w:rsid w:val="00014157"/>
    <w:rsid w:val="00023F10"/>
    <w:rsid w:val="000316D8"/>
    <w:rsid w:val="00052605"/>
    <w:rsid w:val="00070745"/>
    <w:rsid w:val="000A65AA"/>
    <w:rsid w:val="000B5CC3"/>
    <w:rsid w:val="000C6B26"/>
    <w:rsid w:val="000F286F"/>
    <w:rsid w:val="00104F9F"/>
    <w:rsid w:val="001453CB"/>
    <w:rsid w:val="00146A2E"/>
    <w:rsid w:val="00155DE7"/>
    <w:rsid w:val="001832A6"/>
    <w:rsid w:val="0018708B"/>
    <w:rsid w:val="00192311"/>
    <w:rsid w:val="00192A92"/>
    <w:rsid w:val="001B0E65"/>
    <w:rsid w:val="001B2CBE"/>
    <w:rsid w:val="001D0CAC"/>
    <w:rsid w:val="001E49DE"/>
    <w:rsid w:val="001E6E56"/>
    <w:rsid w:val="002118C5"/>
    <w:rsid w:val="0022494F"/>
    <w:rsid w:val="002513BA"/>
    <w:rsid w:val="002518A5"/>
    <w:rsid w:val="0025251C"/>
    <w:rsid w:val="002A5665"/>
    <w:rsid w:val="002B29CD"/>
    <w:rsid w:val="002B3E0D"/>
    <w:rsid w:val="002D629E"/>
    <w:rsid w:val="002F521C"/>
    <w:rsid w:val="002F5855"/>
    <w:rsid w:val="00304249"/>
    <w:rsid w:val="0032753D"/>
    <w:rsid w:val="00371E85"/>
    <w:rsid w:val="003A59DD"/>
    <w:rsid w:val="003E270C"/>
    <w:rsid w:val="003E2B0B"/>
    <w:rsid w:val="00433C8B"/>
    <w:rsid w:val="0044697B"/>
    <w:rsid w:val="00454324"/>
    <w:rsid w:val="00474668"/>
    <w:rsid w:val="00474E89"/>
    <w:rsid w:val="0048591C"/>
    <w:rsid w:val="00496092"/>
    <w:rsid w:val="004A21D2"/>
    <w:rsid w:val="004C2B0D"/>
    <w:rsid w:val="004C76F2"/>
    <w:rsid w:val="004D324F"/>
    <w:rsid w:val="004F3490"/>
    <w:rsid w:val="004F52BD"/>
    <w:rsid w:val="004F771C"/>
    <w:rsid w:val="0050752E"/>
    <w:rsid w:val="00525498"/>
    <w:rsid w:val="005279F5"/>
    <w:rsid w:val="005330E9"/>
    <w:rsid w:val="00544B0D"/>
    <w:rsid w:val="00591F3E"/>
    <w:rsid w:val="00593550"/>
    <w:rsid w:val="005C4840"/>
    <w:rsid w:val="005C57C8"/>
    <w:rsid w:val="005F08F7"/>
    <w:rsid w:val="005F1245"/>
    <w:rsid w:val="00604636"/>
    <w:rsid w:val="00616816"/>
    <w:rsid w:val="00636106"/>
    <w:rsid w:val="00667CE9"/>
    <w:rsid w:val="00676BC8"/>
    <w:rsid w:val="00690306"/>
    <w:rsid w:val="00690808"/>
    <w:rsid w:val="006C329C"/>
    <w:rsid w:val="007108E2"/>
    <w:rsid w:val="00726BE6"/>
    <w:rsid w:val="00737354"/>
    <w:rsid w:val="007641C5"/>
    <w:rsid w:val="007820E2"/>
    <w:rsid w:val="007B485F"/>
    <w:rsid w:val="007C0D5F"/>
    <w:rsid w:val="007C7D0B"/>
    <w:rsid w:val="007D118D"/>
    <w:rsid w:val="00806C6B"/>
    <w:rsid w:val="008420F1"/>
    <w:rsid w:val="00857D9C"/>
    <w:rsid w:val="00865C1B"/>
    <w:rsid w:val="008830E9"/>
    <w:rsid w:val="00896BFF"/>
    <w:rsid w:val="008A210A"/>
    <w:rsid w:val="008C4D26"/>
    <w:rsid w:val="008D67B9"/>
    <w:rsid w:val="008E41BF"/>
    <w:rsid w:val="008F2479"/>
    <w:rsid w:val="008F41B4"/>
    <w:rsid w:val="008F4992"/>
    <w:rsid w:val="009007B1"/>
    <w:rsid w:val="0090082B"/>
    <w:rsid w:val="00910DF0"/>
    <w:rsid w:val="009119C9"/>
    <w:rsid w:val="00941E52"/>
    <w:rsid w:val="00945619"/>
    <w:rsid w:val="00945D9C"/>
    <w:rsid w:val="0099750E"/>
    <w:rsid w:val="009A1A3C"/>
    <w:rsid w:val="009B0AEC"/>
    <w:rsid w:val="009C3665"/>
    <w:rsid w:val="009D4C3D"/>
    <w:rsid w:val="009F3287"/>
    <w:rsid w:val="00A062D8"/>
    <w:rsid w:val="00A16372"/>
    <w:rsid w:val="00A31008"/>
    <w:rsid w:val="00A42ADA"/>
    <w:rsid w:val="00A50FCE"/>
    <w:rsid w:val="00A625C8"/>
    <w:rsid w:val="00A64CF9"/>
    <w:rsid w:val="00A715C3"/>
    <w:rsid w:val="00A91A64"/>
    <w:rsid w:val="00AB45B3"/>
    <w:rsid w:val="00AD49E2"/>
    <w:rsid w:val="00AE3274"/>
    <w:rsid w:val="00AF4042"/>
    <w:rsid w:val="00AF4FAB"/>
    <w:rsid w:val="00AF5386"/>
    <w:rsid w:val="00B0272A"/>
    <w:rsid w:val="00B55321"/>
    <w:rsid w:val="00B70C88"/>
    <w:rsid w:val="00B90CB6"/>
    <w:rsid w:val="00B95939"/>
    <w:rsid w:val="00B97CC0"/>
    <w:rsid w:val="00BC245B"/>
    <w:rsid w:val="00BF10A6"/>
    <w:rsid w:val="00C01B0A"/>
    <w:rsid w:val="00C04B77"/>
    <w:rsid w:val="00C11565"/>
    <w:rsid w:val="00C21DFF"/>
    <w:rsid w:val="00C32A37"/>
    <w:rsid w:val="00C34F6C"/>
    <w:rsid w:val="00C556BE"/>
    <w:rsid w:val="00C56EA9"/>
    <w:rsid w:val="00C63E65"/>
    <w:rsid w:val="00C73583"/>
    <w:rsid w:val="00CA185F"/>
    <w:rsid w:val="00CC0307"/>
    <w:rsid w:val="00D21DBE"/>
    <w:rsid w:val="00D31EAC"/>
    <w:rsid w:val="00D47BDD"/>
    <w:rsid w:val="00D5770A"/>
    <w:rsid w:val="00D57B19"/>
    <w:rsid w:val="00D846EF"/>
    <w:rsid w:val="00D84DE1"/>
    <w:rsid w:val="00D94DB0"/>
    <w:rsid w:val="00DB13C4"/>
    <w:rsid w:val="00DB3477"/>
    <w:rsid w:val="00DD0807"/>
    <w:rsid w:val="00DE5A6C"/>
    <w:rsid w:val="00DE7F23"/>
    <w:rsid w:val="00E42C17"/>
    <w:rsid w:val="00E44ADA"/>
    <w:rsid w:val="00E55B41"/>
    <w:rsid w:val="00E72920"/>
    <w:rsid w:val="00E7457A"/>
    <w:rsid w:val="00E77F3C"/>
    <w:rsid w:val="00EA5584"/>
    <w:rsid w:val="00EC2929"/>
    <w:rsid w:val="00EC6C43"/>
    <w:rsid w:val="00ED5858"/>
    <w:rsid w:val="00ED6792"/>
    <w:rsid w:val="00EF2CAF"/>
    <w:rsid w:val="00F3525D"/>
    <w:rsid w:val="00F41AD7"/>
    <w:rsid w:val="00F63CB7"/>
    <w:rsid w:val="00F734C8"/>
    <w:rsid w:val="00F73688"/>
    <w:rsid w:val="00F876A1"/>
    <w:rsid w:val="00FA54FF"/>
    <w:rsid w:val="00FC7D5F"/>
    <w:rsid w:val="00FE5607"/>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BA5E"/>
  <w15:docId w15:val="{5F8AA1A7-8F1F-4DFC-926C-03B18F0A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74E89"/>
  </w:style>
  <w:style w:type="paragraph" w:customStyle="1" w:styleId="ConsPlusCell">
    <w:name w:val="ConsPlusCell"/>
    <w:uiPriority w:val="99"/>
    <w:rsid w:val="00474E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474E89"/>
    <w:pPr>
      <w:ind w:left="720"/>
      <w:contextualSpacing/>
    </w:pPr>
    <w:rPr>
      <w:rFonts w:ascii="Calibri" w:eastAsia="Times New Roman" w:hAnsi="Calibri" w:cs="Times New Roman"/>
      <w:lang w:eastAsia="ru-RU"/>
    </w:rPr>
  </w:style>
  <w:style w:type="paragraph" w:customStyle="1" w:styleId="ConsNormal">
    <w:name w:val="ConsNormal"/>
    <w:rsid w:val="00474E89"/>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rsid w:val="00474E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474E89"/>
    <w:pPr>
      <w:spacing w:after="120"/>
    </w:pPr>
    <w:rPr>
      <w:rFonts w:ascii="Calibri" w:eastAsia="Times New Roman" w:hAnsi="Calibri" w:cs="Times New Roman"/>
      <w:lang w:eastAsia="ru-RU"/>
    </w:rPr>
  </w:style>
  <w:style w:type="character" w:customStyle="1" w:styleId="a5">
    <w:name w:val="Основной текст Знак"/>
    <w:basedOn w:val="a0"/>
    <w:link w:val="a4"/>
    <w:rsid w:val="00474E89"/>
    <w:rPr>
      <w:rFonts w:ascii="Calibri" w:eastAsia="Times New Roman" w:hAnsi="Calibri" w:cs="Times New Roman"/>
      <w:lang w:eastAsia="ru-RU"/>
    </w:rPr>
  </w:style>
  <w:style w:type="character" w:customStyle="1" w:styleId="a6">
    <w:name w:val="Гипертекстовая ссылка"/>
    <w:uiPriority w:val="99"/>
    <w:rsid w:val="00474E89"/>
    <w:rPr>
      <w:color w:val="106BBE"/>
    </w:rPr>
  </w:style>
  <w:style w:type="paragraph" w:customStyle="1" w:styleId="a7">
    <w:name w:val="Нормальный (таблица)"/>
    <w:basedOn w:val="a"/>
    <w:next w:val="a"/>
    <w:uiPriority w:val="99"/>
    <w:rsid w:val="00474E8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rsid w:val="00474E8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Normal (Web)"/>
    <w:basedOn w:val="a"/>
    <w:uiPriority w:val="99"/>
    <w:rsid w:val="00474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474E89"/>
    <w:rPr>
      <w:b/>
      <w:bCs/>
    </w:rPr>
  </w:style>
  <w:style w:type="character" w:customStyle="1" w:styleId="apple-converted-space">
    <w:name w:val="apple-converted-space"/>
    <w:basedOn w:val="a0"/>
    <w:uiPriority w:val="99"/>
    <w:rsid w:val="00474E89"/>
  </w:style>
  <w:style w:type="paragraph" w:styleId="ab">
    <w:name w:val="Balloon Text"/>
    <w:basedOn w:val="a"/>
    <w:link w:val="ac"/>
    <w:uiPriority w:val="99"/>
    <w:semiHidden/>
    <w:unhideWhenUsed/>
    <w:rsid w:val="00474E8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74E89"/>
    <w:rPr>
      <w:rFonts w:ascii="Tahoma" w:eastAsia="Times New Roman" w:hAnsi="Tahoma" w:cs="Tahoma"/>
      <w:sz w:val="16"/>
      <w:szCs w:val="16"/>
      <w:lang w:eastAsia="ru-RU"/>
    </w:rPr>
  </w:style>
  <w:style w:type="paragraph" w:styleId="ad">
    <w:name w:val="header"/>
    <w:basedOn w:val="a"/>
    <w:link w:val="ae"/>
    <w:uiPriority w:val="99"/>
    <w:unhideWhenUsed/>
    <w:rsid w:val="00474E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74E89"/>
  </w:style>
  <w:style w:type="paragraph" w:styleId="af">
    <w:name w:val="footer"/>
    <w:basedOn w:val="a"/>
    <w:link w:val="af0"/>
    <w:uiPriority w:val="99"/>
    <w:unhideWhenUsed/>
    <w:rsid w:val="00474E8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74E89"/>
  </w:style>
  <w:style w:type="paragraph" w:styleId="af1">
    <w:name w:val="No Spacing"/>
    <w:uiPriority w:val="1"/>
    <w:qFormat/>
    <w:rsid w:val="009C3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78632.0" TargetMode="External"/><Relationship Id="rId13" Type="http://schemas.openxmlformats.org/officeDocument/2006/relationships/hyperlink" Target="garantF1://93507.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350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507.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186.0" TargetMode="External"/><Relationship Id="rId4" Type="http://schemas.openxmlformats.org/officeDocument/2006/relationships/settings" Target="settings.xml"/><Relationship Id="rId9" Type="http://schemas.openxmlformats.org/officeDocument/2006/relationships/hyperlink" Target="garantF1://71314220.0" TargetMode="External"/><Relationship Id="rId14" Type="http://schemas.openxmlformats.org/officeDocument/2006/relationships/hyperlink" Target="garantF1://935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D4A4-D3E9-4631-AD57-1A300CF9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5374</Words>
  <Characters>30638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Полина Руданина</cp:lastModifiedBy>
  <cp:revision>2</cp:revision>
  <cp:lastPrinted>2022-09-29T09:58:00Z</cp:lastPrinted>
  <dcterms:created xsi:type="dcterms:W3CDTF">2025-05-15T05:04:00Z</dcterms:created>
  <dcterms:modified xsi:type="dcterms:W3CDTF">2025-05-15T05:04:00Z</dcterms:modified>
</cp:coreProperties>
</file>